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20" w:rsidRDefault="00BD4220" w:rsidP="00BD4220">
      <w:pPr>
        <w:pStyle w:val="afd"/>
        <w:spacing w:before="74"/>
        <w:ind w:left="507" w:right="491"/>
        <w:jc w:val="center"/>
      </w:pPr>
    </w:p>
    <w:p w:rsidR="00BD4220" w:rsidRPr="00BB0871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  <w:bookmarkStart w:id="0" w:name="_bookmark0"/>
      <w:bookmarkEnd w:id="0"/>
      <w:r>
        <w:rPr>
          <w:rFonts w:ascii="Courier New" w:eastAsia="Courier New" w:hAnsi="Courier New" w:cs="Courier New"/>
          <w:noProof/>
          <w:color w:val="000000"/>
        </w:rPr>
        <w:drawing>
          <wp:inline distT="0" distB="0" distL="0" distR="0" wp14:anchorId="6E83E889" wp14:editId="557CBE23">
            <wp:extent cx="6283286" cy="2941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220" w:rsidRPr="00BB0871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  <w:r w:rsidRPr="00BB0871">
        <w:rPr>
          <w:rFonts w:eastAsia="Courier New" w:cs="Courier New"/>
          <w:color w:val="000000"/>
          <w:sz w:val="28"/>
          <w:lang w:bidi="ru-RU"/>
        </w:rPr>
        <w:t>‌</w:t>
      </w:r>
    </w:p>
    <w:p w:rsidR="00BD4220" w:rsidRPr="00BB0871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  <w:r w:rsidRPr="00BB0871">
        <w:rPr>
          <w:rFonts w:eastAsia="Courier New" w:cs="Courier New"/>
          <w:b/>
          <w:color w:val="000000"/>
          <w:sz w:val="28"/>
          <w:lang w:bidi="ru-RU"/>
        </w:rPr>
        <w:t>РАБОЧАЯ ПРОГРАММА</w:t>
      </w: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spacing w:line="408" w:lineRule="auto"/>
        <w:ind w:left="120"/>
        <w:jc w:val="center"/>
        <w:rPr>
          <w:rFonts w:eastAsia="Courier New" w:cs="Courier New"/>
          <w:color w:val="000000"/>
          <w:sz w:val="28"/>
          <w:lang w:bidi="ru-RU"/>
        </w:rPr>
      </w:pPr>
      <w:r w:rsidRPr="00BB0871">
        <w:rPr>
          <w:rFonts w:eastAsia="Courier New" w:cs="Courier New"/>
          <w:color w:val="000000"/>
          <w:sz w:val="28"/>
          <w:lang w:bidi="ru-RU"/>
        </w:rPr>
        <w:t xml:space="preserve">по учебному предмету </w:t>
      </w:r>
    </w:p>
    <w:p w:rsidR="00BD4220" w:rsidRPr="00BB0871" w:rsidRDefault="00BD4220" w:rsidP="00BD4220">
      <w:pPr>
        <w:widowControl w:val="0"/>
        <w:spacing w:line="408" w:lineRule="auto"/>
        <w:ind w:left="120"/>
        <w:jc w:val="center"/>
        <w:rPr>
          <w:rFonts w:eastAsia="Courier New" w:cs="Courier New"/>
          <w:color w:val="000000"/>
          <w:sz w:val="28"/>
          <w:lang w:bidi="ru-RU"/>
        </w:rPr>
      </w:pPr>
      <w:r w:rsidRPr="00BB0871">
        <w:rPr>
          <w:rFonts w:eastAsia="Courier New" w:cs="Courier New"/>
          <w:color w:val="000000"/>
          <w:sz w:val="28"/>
          <w:lang w:bidi="ru-RU"/>
        </w:rPr>
        <w:t>«</w:t>
      </w:r>
      <w:r>
        <w:rPr>
          <w:sz w:val="28"/>
          <w:szCs w:val="28"/>
          <w:lang w:eastAsia="en-US"/>
        </w:rPr>
        <w:t>История отечества</w:t>
      </w:r>
      <w:r w:rsidRPr="00BB0871">
        <w:rPr>
          <w:rFonts w:eastAsia="Courier New" w:cs="Courier New"/>
          <w:color w:val="000000"/>
          <w:sz w:val="28"/>
          <w:lang w:bidi="ru-RU"/>
        </w:rPr>
        <w:t xml:space="preserve">» </w:t>
      </w:r>
    </w:p>
    <w:p w:rsidR="00BD4220" w:rsidRPr="00BB0871" w:rsidRDefault="00BD4220" w:rsidP="00BD4220">
      <w:pPr>
        <w:widowControl w:val="0"/>
        <w:spacing w:line="408" w:lineRule="auto"/>
        <w:ind w:left="120"/>
        <w:jc w:val="center"/>
        <w:rPr>
          <w:rFonts w:eastAsia="Courier New" w:cs="Courier New"/>
          <w:color w:val="000000"/>
          <w:sz w:val="28"/>
          <w:lang w:bidi="ru-RU"/>
        </w:rPr>
      </w:pPr>
      <w:r>
        <w:rPr>
          <w:rFonts w:eastAsia="Courier New" w:cs="Courier New"/>
          <w:color w:val="000000"/>
          <w:sz w:val="28"/>
          <w:lang w:bidi="ru-RU"/>
        </w:rPr>
        <w:t>7</w:t>
      </w:r>
      <w:r w:rsidRPr="00BB0871">
        <w:rPr>
          <w:rFonts w:eastAsia="Courier New" w:cs="Courier New"/>
          <w:color w:val="000000"/>
          <w:sz w:val="28"/>
          <w:lang w:bidi="ru-RU"/>
        </w:rPr>
        <w:t xml:space="preserve"> класс</w:t>
      </w:r>
    </w:p>
    <w:p w:rsidR="00BD4220" w:rsidRPr="00BB0871" w:rsidRDefault="00BD4220" w:rsidP="00BD4220">
      <w:pPr>
        <w:widowControl w:val="0"/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  <w:r w:rsidRPr="00BB0871">
        <w:rPr>
          <w:rFonts w:eastAsia="Courier New" w:cs="Courier New"/>
          <w:color w:val="000000"/>
          <w:sz w:val="28"/>
          <w:lang w:bidi="ru-RU"/>
        </w:rPr>
        <w:t>Вариант 1</w:t>
      </w:r>
    </w:p>
    <w:p w:rsidR="00BD4220" w:rsidRPr="00BB0871" w:rsidRDefault="00BD4220" w:rsidP="00BD4220">
      <w:pPr>
        <w:widowControl w:val="0"/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  <w:r w:rsidRPr="00BB0871">
        <w:rPr>
          <w:rFonts w:eastAsia="Courier New" w:cs="Courier New"/>
          <w:color w:val="000000"/>
          <w:sz w:val="28"/>
          <w:lang w:bidi="ru-RU"/>
        </w:rPr>
        <w:t xml:space="preserve">(для </w:t>
      </w:r>
      <w:proofErr w:type="gramStart"/>
      <w:r w:rsidRPr="00BB0871">
        <w:rPr>
          <w:rFonts w:eastAsia="Courier New" w:cs="Courier New"/>
          <w:color w:val="000000"/>
          <w:sz w:val="28"/>
          <w:lang w:bidi="ru-RU"/>
        </w:rPr>
        <w:t>обучающихся</w:t>
      </w:r>
      <w:proofErr w:type="gramEnd"/>
      <w:r w:rsidRPr="00BB0871">
        <w:rPr>
          <w:rFonts w:eastAsia="Courier New" w:cs="Courier New"/>
          <w:color w:val="000000"/>
          <w:sz w:val="28"/>
          <w:lang w:bidi="ru-RU"/>
        </w:rPr>
        <w:t xml:space="preserve"> с интеллектуальными нарушениями)</w:t>
      </w: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B0871" w:rsidRDefault="00BD4220" w:rsidP="00BD4220">
      <w:pPr>
        <w:widowControl w:val="0"/>
        <w:rPr>
          <w:rFonts w:ascii="Courier New" w:eastAsia="Courier New" w:hAnsi="Courier New" w:cs="Courier New"/>
          <w:color w:val="000000"/>
          <w:lang w:bidi="ru-RU"/>
        </w:rPr>
      </w:pPr>
    </w:p>
    <w:p w:rsidR="00BD4220" w:rsidRPr="00BD4220" w:rsidRDefault="00BD4220" w:rsidP="00BD4220">
      <w:pPr>
        <w:ind w:left="120"/>
        <w:jc w:val="center"/>
        <w:rPr>
          <w:rFonts w:ascii="Courier New" w:eastAsia="Courier New" w:hAnsi="Courier New" w:cs="Courier New"/>
          <w:color w:val="000000"/>
          <w:lang w:bidi="ru-RU"/>
        </w:rPr>
      </w:pPr>
      <w:r w:rsidRPr="00BB0871">
        <w:rPr>
          <w:rFonts w:eastAsia="Courier New" w:cs="Courier New"/>
          <w:color w:val="000000"/>
          <w:sz w:val="28"/>
          <w:lang w:bidi="ru-RU"/>
        </w:rPr>
        <w:t>​</w:t>
      </w:r>
      <w:bookmarkStart w:id="1" w:name="a138e01f-71ee-4195-a132-95a500e7f996"/>
      <w:r w:rsidRPr="00BB0871">
        <w:rPr>
          <w:rFonts w:eastAsia="Courier New" w:cs="Courier New"/>
          <w:b/>
          <w:color w:val="000000"/>
          <w:sz w:val="28"/>
          <w:lang w:bidi="ru-RU"/>
        </w:rPr>
        <w:t xml:space="preserve">с. </w:t>
      </w:r>
      <w:proofErr w:type="gramStart"/>
      <w:r w:rsidRPr="00BB0871">
        <w:rPr>
          <w:rFonts w:eastAsia="Courier New" w:cs="Courier New"/>
          <w:b/>
          <w:color w:val="000000"/>
          <w:sz w:val="28"/>
          <w:lang w:bidi="ru-RU"/>
        </w:rPr>
        <w:t>Кинель-Черкассы</w:t>
      </w:r>
      <w:proofErr w:type="gramEnd"/>
      <w:r w:rsidRPr="00BB0871">
        <w:rPr>
          <w:rFonts w:eastAsia="Courier New" w:cs="Courier New"/>
          <w:b/>
          <w:color w:val="000000"/>
          <w:sz w:val="28"/>
          <w:lang w:bidi="ru-RU"/>
        </w:rPr>
        <w:t xml:space="preserve">, </w:t>
      </w:r>
      <w:bookmarkEnd w:id="1"/>
      <w:r w:rsidRPr="00BB0871">
        <w:rPr>
          <w:rFonts w:eastAsia="Courier New" w:cs="Courier New"/>
          <w:b/>
          <w:color w:val="000000"/>
          <w:sz w:val="28"/>
          <w:lang w:bidi="ru-RU"/>
        </w:rPr>
        <w:t xml:space="preserve">‌ </w:t>
      </w:r>
      <w:bookmarkStart w:id="2" w:name="a612539e-b3c8-455e-88a4-bebacddb4762"/>
      <w:r w:rsidRPr="00BB0871">
        <w:rPr>
          <w:rFonts w:eastAsia="Courier New" w:cs="Courier New"/>
          <w:b/>
          <w:color w:val="000000"/>
          <w:sz w:val="28"/>
          <w:lang w:bidi="ru-RU"/>
        </w:rPr>
        <w:t>202</w:t>
      </w:r>
      <w:bookmarkEnd w:id="2"/>
      <w:r>
        <w:rPr>
          <w:rFonts w:eastAsia="Courier New" w:cs="Courier New"/>
          <w:b/>
          <w:color w:val="000000"/>
          <w:sz w:val="28"/>
          <w:lang w:bidi="ru-RU"/>
        </w:rPr>
        <w:t>4</w:t>
      </w:r>
      <w:r w:rsidRPr="00BB0871">
        <w:rPr>
          <w:rFonts w:eastAsia="Courier New" w:cs="Courier New"/>
          <w:b/>
          <w:color w:val="000000"/>
          <w:sz w:val="28"/>
          <w:lang w:bidi="ru-RU"/>
        </w:rPr>
        <w:t>‌</w:t>
      </w:r>
      <w:r w:rsidRPr="00BB0871">
        <w:rPr>
          <w:rFonts w:eastAsia="Courier New" w:cs="Courier New"/>
          <w:color w:val="000000"/>
          <w:sz w:val="28"/>
          <w:lang w:bidi="ru-RU"/>
        </w:rPr>
        <w:t>​</w:t>
      </w:r>
    </w:p>
    <w:p w:rsidR="00E13082" w:rsidRPr="00BD4220" w:rsidRDefault="00E13082" w:rsidP="00BD4220">
      <w:pPr>
        <w:pStyle w:val="1"/>
        <w:jc w:val="center"/>
        <w:rPr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BD4220">
        <w:rPr>
          <w:rFonts w:ascii="Times New Roman" w:hAnsi="Times New Roman" w:cs="Times New Roman"/>
          <w:i w:val="0"/>
          <w:sz w:val="28"/>
          <w:szCs w:val="28"/>
          <w:lang w:eastAsia="en-US"/>
        </w:rPr>
        <w:lastRenderedPageBreak/>
        <w:t>ПОЯСНИТЕЛЬНАЯ</w:t>
      </w:r>
      <w:r w:rsidRPr="00BD4220">
        <w:rPr>
          <w:rFonts w:ascii="Times New Roman" w:hAnsi="Times New Roman" w:cs="Times New Roman"/>
          <w:i w:val="0"/>
          <w:spacing w:val="6"/>
          <w:sz w:val="28"/>
          <w:szCs w:val="28"/>
          <w:lang w:eastAsia="en-US"/>
        </w:rPr>
        <w:t xml:space="preserve"> </w:t>
      </w:r>
      <w:r w:rsidRPr="00BD4220">
        <w:rPr>
          <w:rFonts w:ascii="Times New Roman" w:hAnsi="Times New Roman" w:cs="Times New Roman"/>
          <w:i w:val="0"/>
          <w:sz w:val="28"/>
          <w:szCs w:val="28"/>
          <w:lang w:eastAsia="en-US"/>
        </w:rPr>
        <w:t>ЗАПИСКА</w:t>
      </w:r>
    </w:p>
    <w:p w:rsidR="00E13082" w:rsidRPr="00E13082" w:rsidRDefault="00E13082" w:rsidP="00E13082">
      <w:pPr>
        <w:widowControl w:val="0"/>
        <w:autoSpaceDE w:val="0"/>
        <w:autoSpaceDN w:val="0"/>
        <w:spacing w:before="2"/>
        <w:rPr>
          <w:b/>
          <w:sz w:val="28"/>
          <w:szCs w:val="28"/>
          <w:lang w:eastAsia="en-US"/>
        </w:rPr>
      </w:pP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pacing w:val="-2"/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Рабочая программ</w:t>
      </w:r>
      <w:r>
        <w:rPr>
          <w:sz w:val="28"/>
          <w:szCs w:val="28"/>
          <w:lang w:eastAsia="en-US"/>
        </w:rPr>
        <w:t>а по учебному предмету «История отечества</w:t>
      </w:r>
      <w:r w:rsidRPr="00E13082">
        <w:rPr>
          <w:sz w:val="28"/>
          <w:szCs w:val="28"/>
          <w:lang w:eastAsia="en-US"/>
        </w:rPr>
        <w:t>» составлена на основе адаптированной основной образовательной про</w:t>
      </w:r>
      <w:r w:rsidRPr="00E13082">
        <w:rPr>
          <w:spacing w:val="-2"/>
          <w:sz w:val="28"/>
          <w:szCs w:val="28"/>
          <w:lang w:eastAsia="en-US"/>
        </w:rPr>
        <w:t>граммы</w:t>
      </w:r>
      <w:r w:rsidRPr="00E13082">
        <w:rPr>
          <w:spacing w:val="-4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обучающихся с умственной</w:t>
      </w:r>
      <w:r w:rsidRPr="00E13082">
        <w:rPr>
          <w:spacing w:val="-4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отсталостью</w:t>
      </w:r>
      <w:r w:rsidRPr="00E13082">
        <w:rPr>
          <w:spacing w:val="-3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(интеллектуальными</w:t>
      </w:r>
      <w:r w:rsidRPr="00E13082">
        <w:rPr>
          <w:spacing w:val="-3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нару</w:t>
      </w:r>
      <w:r w:rsidR="00BD4220">
        <w:rPr>
          <w:sz w:val="28"/>
          <w:szCs w:val="28"/>
          <w:lang w:eastAsia="en-US"/>
        </w:rPr>
        <w:t xml:space="preserve">шениями) (далее </w:t>
      </w:r>
      <w:r w:rsidRPr="00E13082">
        <w:rPr>
          <w:sz w:val="28"/>
          <w:szCs w:val="28"/>
          <w:lang w:eastAsia="en-US"/>
        </w:rPr>
        <w:t xml:space="preserve">АООП </w:t>
      </w:r>
      <w:r w:rsidR="00BD4220">
        <w:rPr>
          <w:sz w:val="28"/>
          <w:szCs w:val="28"/>
          <w:lang w:eastAsia="en-US"/>
        </w:rPr>
        <w:t>Л</w:t>
      </w:r>
      <w:r w:rsidRPr="00E13082">
        <w:rPr>
          <w:sz w:val="28"/>
          <w:szCs w:val="28"/>
          <w:lang w:eastAsia="en-US"/>
        </w:rPr>
        <w:t xml:space="preserve">УО вариант 1), утвержденной приказом Министерства просвещения России от 24.11.2022г. № 1026 </w:t>
      </w:r>
      <w:r w:rsidRPr="00E13082">
        <w:rPr>
          <w:spacing w:val="-2"/>
          <w:sz w:val="28"/>
          <w:szCs w:val="28"/>
          <w:lang w:eastAsia="en-US"/>
        </w:rPr>
        <w:t>(</w:t>
      </w:r>
      <w:hyperlink r:id="rId10">
        <w:r w:rsidRPr="00E13082">
          <w:rPr>
            <w:color w:val="000080"/>
            <w:spacing w:val="-2"/>
            <w:sz w:val="28"/>
            <w:szCs w:val="28"/>
            <w:u w:val="single" w:color="000080"/>
            <w:lang w:eastAsia="en-US"/>
          </w:rPr>
          <w:t>https://clck.ru/33NMkR</w:t>
        </w:r>
      </w:hyperlink>
      <w:r w:rsidRPr="00E13082">
        <w:rPr>
          <w:spacing w:val="-2"/>
          <w:sz w:val="28"/>
          <w:szCs w:val="28"/>
          <w:lang w:eastAsia="en-US"/>
        </w:rPr>
        <w:t>).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b/>
          <w:sz w:val="28"/>
          <w:szCs w:val="28"/>
          <w:lang w:eastAsia="en-US"/>
        </w:rPr>
        <w:t xml:space="preserve">Нормативными документами </w:t>
      </w:r>
      <w:r w:rsidRPr="00E13082">
        <w:rPr>
          <w:sz w:val="28"/>
          <w:szCs w:val="28"/>
          <w:lang w:eastAsia="en-US"/>
        </w:rPr>
        <w:t>для составления рабочей программы являются: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- Закон РФ «Об образовании в Российской Федерации» № 273-ФЗ от 29.12.2012;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proofErr w:type="gramStart"/>
      <w:r w:rsidRPr="00E13082">
        <w:rPr>
          <w:sz w:val="28"/>
          <w:szCs w:val="28"/>
          <w:lang w:eastAsia="en-US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E13082" w:rsidRPr="00E13082" w:rsidRDefault="00E13082" w:rsidP="00E13082">
      <w:pPr>
        <w:widowControl w:val="0"/>
        <w:tabs>
          <w:tab w:val="left" w:pos="720"/>
        </w:tabs>
        <w:autoSpaceDE w:val="0"/>
        <w:autoSpaceDN w:val="0"/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E13082">
        <w:rPr>
          <w:sz w:val="28"/>
          <w:szCs w:val="28"/>
          <w:lang w:eastAsia="en-US"/>
        </w:rPr>
        <w:t xml:space="preserve">- </w:t>
      </w:r>
      <w:r w:rsidRPr="00E13082">
        <w:rPr>
          <w:bCs/>
          <w:sz w:val="28"/>
          <w:szCs w:val="28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E13082">
        <w:rPr>
          <w:bCs/>
          <w:sz w:val="28"/>
          <w:szCs w:val="28"/>
        </w:rPr>
        <w:t>Кинель-Черкассы</w:t>
      </w:r>
      <w:proofErr w:type="gramEnd"/>
      <w:r w:rsidRPr="00E13082">
        <w:rPr>
          <w:sz w:val="28"/>
          <w:szCs w:val="28"/>
          <w:lang w:eastAsia="en-US"/>
        </w:rPr>
        <w:t>;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E13082">
        <w:rPr>
          <w:sz w:val="28"/>
          <w:szCs w:val="28"/>
          <w:lang w:eastAsia="en-US"/>
        </w:rPr>
        <w:t>Кинель-Черкассы</w:t>
      </w:r>
      <w:proofErr w:type="gramEnd"/>
      <w:r w:rsidRPr="00E13082">
        <w:rPr>
          <w:sz w:val="28"/>
          <w:szCs w:val="28"/>
          <w:lang w:eastAsia="en-US"/>
        </w:rPr>
        <w:t xml:space="preserve"> муниципального района Кинель - Черкасский Самарской области.</w:t>
      </w:r>
    </w:p>
    <w:p w:rsid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bookmarkStart w:id="3" w:name="_GoBack"/>
      <w:bookmarkEnd w:id="3"/>
      <w:r w:rsidRPr="00E13082">
        <w:rPr>
          <w:sz w:val="28"/>
          <w:szCs w:val="28"/>
          <w:lang w:eastAsia="en-US"/>
        </w:rPr>
        <w:t>АООП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УО</w:t>
      </w:r>
      <w:r w:rsidRPr="00E13082">
        <w:rPr>
          <w:spacing w:val="-13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вариант</w:t>
      </w:r>
      <w:r w:rsidRPr="00E13082">
        <w:rPr>
          <w:spacing w:val="-15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1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адресована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обучающимся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с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легкой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умственной отсталостью (интеллектуальными нарушениями) с учетом реализации их особых</w:t>
      </w:r>
      <w:r w:rsidRPr="00E13082">
        <w:rPr>
          <w:spacing w:val="-12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образовательных</w:t>
      </w:r>
      <w:r w:rsidRPr="00E13082">
        <w:rPr>
          <w:spacing w:val="-10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потребностей,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а</w:t>
      </w:r>
      <w:r w:rsidRPr="00E13082">
        <w:rPr>
          <w:spacing w:val="-11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также</w:t>
      </w:r>
      <w:r w:rsidRPr="00E13082">
        <w:rPr>
          <w:spacing w:val="-10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индивидуальных</w:t>
      </w:r>
      <w:r w:rsidRPr="00E13082">
        <w:rPr>
          <w:spacing w:val="-10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особенностей и возможностей.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Цель</w:t>
      </w:r>
      <w:r w:rsidRPr="00CC0926">
        <w:rPr>
          <w:b/>
          <w:sz w:val="28"/>
          <w:szCs w:val="28"/>
          <w:lang w:eastAsia="en-US"/>
        </w:rPr>
        <w:t>;</w:t>
      </w:r>
      <w:r w:rsidRPr="00CC0926">
        <w:rPr>
          <w:sz w:val="28"/>
          <w:szCs w:val="28"/>
          <w:lang w:eastAsia="en-US"/>
        </w:rPr>
        <w:t xml:space="preserve">  </w:t>
      </w:r>
      <w:proofErr w:type="gramStart"/>
      <w:r w:rsidRPr="00CC0926">
        <w:rPr>
          <w:sz w:val="28"/>
          <w:szCs w:val="28"/>
          <w:lang w:eastAsia="en-US"/>
        </w:rPr>
        <w:t>истории на уровне основного общего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</w:t>
      </w:r>
      <w:proofErr w:type="gramEnd"/>
      <w:r w:rsidRPr="00CC0926">
        <w:rPr>
          <w:sz w:val="28"/>
          <w:szCs w:val="28"/>
          <w:lang w:eastAsia="en-US"/>
        </w:rPr>
        <w:t xml:space="preserve"> России. 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Задачи</w:t>
      </w:r>
      <w:r w:rsidRPr="00CC0926">
        <w:rPr>
          <w:sz w:val="28"/>
          <w:szCs w:val="28"/>
          <w:lang w:eastAsia="en-US"/>
        </w:rPr>
        <w:t>; истории на уровне основного общего образования: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 xml:space="preserve"> • формирование у молодого поколения ориентиров для гражданской, </w:t>
      </w:r>
      <w:proofErr w:type="spellStart"/>
      <w:r w:rsidRPr="00CC0926">
        <w:rPr>
          <w:sz w:val="28"/>
          <w:szCs w:val="28"/>
          <w:lang w:eastAsia="en-US"/>
        </w:rPr>
        <w:lastRenderedPageBreak/>
        <w:t>этнонациональной</w:t>
      </w:r>
      <w:proofErr w:type="spellEnd"/>
      <w:r w:rsidRPr="00CC0926">
        <w:rPr>
          <w:sz w:val="28"/>
          <w:szCs w:val="28"/>
          <w:lang w:eastAsia="en-US"/>
        </w:rPr>
        <w:t xml:space="preserve">, социальной, культурной самоидентификации в окружающем мире; 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 xml:space="preserve">• овладение обучающимися знаниями об основных этапах и закономерностях развития человеческого общества с древности до наших дней, при особом внимании к месту и роли России во всемирно-историческом процессе; приобретение опыта историко-культурного, цивилизационного подходов к оценке социальных явлений, современных глобальных процессов; 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>• 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толерантности, согласия и мира между людьми и народами, в духе демократических ценностей современного общества.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b/>
          <w:sz w:val="28"/>
          <w:szCs w:val="28"/>
          <w:lang w:eastAsia="en-US"/>
        </w:rPr>
      </w:pPr>
    </w:p>
    <w:p w:rsid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b/>
          <w:sz w:val="28"/>
          <w:szCs w:val="28"/>
          <w:lang w:eastAsia="en-US"/>
        </w:rPr>
      </w:pPr>
      <w:r w:rsidRPr="00CC0926">
        <w:rPr>
          <w:b/>
          <w:sz w:val="28"/>
          <w:szCs w:val="28"/>
          <w:lang w:eastAsia="en-US"/>
        </w:rPr>
        <w:t>Общая характеристика учебного предмета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b/>
          <w:sz w:val="28"/>
          <w:szCs w:val="28"/>
          <w:lang w:eastAsia="en-US"/>
        </w:rPr>
      </w:pPr>
    </w:p>
    <w:p w:rsidR="00CC0926" w:rsidRPr="00CC0926" w:rsidRDefault="00CC0926" w:rsidP="00CC0926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CC0926">
        <w:rPr>
          <w:rStyle w:val="c15"/>
          <w:rFonts w:eastAsiaTheme="majorEastAsia"/>
          <w:color w:val="000000"/>
          <w:sz w:val="28"/>
          <w:szCs w:val="28"/>
        </w:rPr>
        <w:t>Учебный предмет «История», предназначенный для обучения детей с легкой умственной отсталостью (интеллектуальными нарушениями) в 7 классе,</w:t>
      </w:r>
    </w:p>
    <w:p w:rsidR="00CC0926" w:rsidRDefault="00CC0926" w:rsidP="00CC0926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0926">
        <w:rPr>
          <w:rStyle w:val="c15"/>
          <w:rFonts w:eastAsiaTheme="majorEastAsia"/>
          <w:color w:val="000000"/>
          <w:sz w:val="28"/>
          <w:szCs w:val="28"/>
        </w:rPr>
        <w:t>История в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Pr="00CC0926">
        <w:rPr>
          <w:rStyle w:val="c15"/>
          <w:rFonts w:eastAsiaTheme="majorEastAsia"/>
          <w:color w:val="000000"/>
          <w:sz w:val="28"/>
          <w:szCs w:val="28"/>
        </w:rPr>
        <w:t>ств гр</w:t>
      </w:r>
      <w:proofErr w:type="gramEnd"/>
      <w:r w:rsidRPr="00CC0926">
        <w:rPr>
          <w:rStyle w:val="c15"/>
          <w:rFonts w:eastAsiaTheme="majorEastAsia"/>
          <w:color w:val="000000"/>
          <w:sz w:val="28"/>
          <w:szCs w:val="28"/>
        </w:rPr>
        <w:t>ажданина, подготовка подростка с нарушением интеллекта к жизни, социально-трудовая и правовая адаптация выпускника в общество. В курсе </w:t>
      </w:r>
      <w:r w:rsidRPr="00CC0926">
        <w:rPr>
          <w:rStyle w:val="c23"/>
          <w:rFonts w:ascii="Cambria Math" w:eastAsiaTheme="majorEastAsia" w:hAnsi="Cambria Math" w:cs="Cambria Math"/>
          <w:color w:val="000000"/>
          <w:sz w:val="28"/>
          <w:szCs w:val="28"/>
        </w:rPr>
        <w:t>≪</w:t>
      </w:r>
      <w:r w:rsidRPr="00CC0926">
        <w:rPr>
          <w:rStyle w:val="c15"/>
          <w:rFonts w:eastAsiaTheme="majorEastAsia"/>
          <w:color w:val="000000"/>
          <w:sz w:val="28"/>
          <w:szCs w:val="28"/>
        </w:rPr>
        <w:t>Истории России</w:t>
      </w:r>
      <w:r w:rsidRPr="00CC0926">
        <w:rPr>
          <w:rStyle w:val="c23"/>
          <w:rFonts w:ascii="Cambria Math" w:eastAsiaTheme="majorEastAsia" w:hAnsi="Cambria Math" w:cs="Cambria Math"/>
          <w:color w:val="000000"/>
          <w:sz w:val="28"/>
          <w:szCs w:val="28"/>
        </w:rPr>
        <w:t>≫</w:t>
      </w:r>
      <w:r w:rsidRPr="00CC0926">
        <w:rPr>
          <w:rStyle w:val="c2"/>
          <w:rFonts w:eastAsiaTheme="majorEastAsia"/>
          <w:color w:val="000000"/>
          <w:sz w:val="28"/>
          <w:szCs w:val="28"/>
        </w:rPr>
        <w:t> для детей с нарушением интеллекта целесообразно сосредоточиться на крупных исторических событиях отечественной истории, жизни, быте людей</w:t>
      </w:r>
      <w:r>
        <w:rPr>
          <w:rStyle w:val="c2"/>
          <w:rFonts w:eastAsiaTheme="majorEastAsia"/>
          <w:color w:val="000000"/>
          <w:sz w:val="28"/>
          <w:szCs w:val="28"/>
        </w:rPr>
        <w:t xml:space="preserve"> данной эпохи. Дать отчётливый образ наиболее яркого события и выдающегося деятеля, олицетворяющего данный период истории.</w:t>
      </w:r>
    </w:p>
    <w:p w:rsidR="00CC0926" w:rsidRDefault="00CC0926" w:rsidP="00CC0926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На уроках истории используются: рассказ, беседа, выборочное объяснительное чтение, просмотр и разбор видеоматериалов. Применение многообразных наглядных средств формирует умение представлять себе, как жили люди в определённую историческую эпоху. В отличи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>и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 от программ массовых общеобразовательных школ, в которых весь исторический материал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периодизируется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>, во вспомогательных школах такая периодизация не имеет смысла.</w:t>
      </w:r>
    </w:p>
    <w:p w:rsidR="00CC0926" w:rsidRDefault="00CC0926" w:rsidP="00CC0926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 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>Изучении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 истории в 7 классе предусматривает использовать процесс обучения для повышения уровня общего развития учащихся с УО и коррекции недостатков их познавательной деятельности и личностных качеств;</w:t>
      </w:r>
    </w:p>
    <w:p w:rsidR="00CC0926" w:rsidRDefault="00CC0926" w:rsidP="00CC0926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- 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развивать точность и глазомер, умение планировать работу и доводить начатое дело до завершения.</w:t>
      </w:r>
    </w:p>
    <w:p w:rsidR="00CC0926" w:rsidRDefault="00CC0926" w:rsidP="00CC0926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Обучение в коррекционной школе должно носить предметно-практическую направленность, быть тесно связано с жизнью и профессионально-трудовой подготовкой учащихся, другими учебными предметами.</w:t>
      </w:r>
    </w:p>
    <w:p w:rsidR="00CC0926" w:rsidRDefault="00CC0926" w:rsidP="00CC0926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lastRenderedPageBreak/>
        <w:t>В данной программе предусмотрены рекомендации по дифференциации учебных требований к разным категориям детей по их обучаемости математическим знаниям и умениям.</w:t>
      </w:r>
    </w:p>
    <w:p w:rsidR="00CC0926" w:rsidRDefault="00CC0926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</w:p>
    <w:p w:rsidR="00EB77BA" w:rsidRPr="00E13082" w:rsidRDefault="00EB77BA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</w:p>
    <w:p w:rsidR="00E13082" w:rsidRDefault="00E13082" w:rsidP="00E13082">
      <w:pPr>
        <w:autoSpaceDE w:val="0"/>
        <w:autoSpaceDN w:val="0"/>
        <w:adjustRightInd w:val="0"/>
        <w:ind w:right="18" w:firstLine="567"/>
        <w:jc w:val="both"/>
        <w:rPr>
          <w:b/>
          <w:color w:val="000000"/>
          <w:sz w:val="28"/>
          <w:szCs w:val="28"/>
          <w:lang w:eastAsia="en-US"/>
        </w:rPr>
      </w:pPr>
      <w:r w:rsidRPr="00E13082">
        <w:rPr>
          <w:b/>
          <w:color w:val="000000"/>
          <w:sz w:val="28"/>
          <w:szCs w:val="28"/>
          <w:lang w:eastAsia="en-US"/>
        </w:rPr>
        <w:t>Описание места учебного предмета в учебном плане:</w:t>
      </w:r>
    </w:p>
    <w:p w:rsidR="00CC0926" w:rsidRPr="00E13082" w:rsidRDefault="00CC0926" w:rsidP="00E13082">
      <w:pPr>
        <w:autoSpaceDE w:val="0"/>
        <w:autoSpaceDN w:val="0"/>
        <w:adjustRightInd w:val="0"/>
        <w:ind w:right="18" w:firstLine="567"/>
        <w:jc w:val="both"/>
        <w:rPr>
          <w:b/>
          <w:color w:val="000000"/>
          <w:sz w:val="28"/>
          <w:szCs w:val="28"/>
          <w:lang w:eastAsia="en-US"/>
        </w:rPr>
      </w:pPr>
    </w:p>
    <w:p w:rsidR="00CC0926" w:rsidRPr="00CC0926" w:rsidRDefault="00CC0926" w:rsidP="00CC0926">
      <w:pPr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>Учебный</w:t>
      </w:r>
      <w:r w:rsidRPr="00CC0926">
        <w:rPr>
          <w:spacing w:val="59"/>
          <w:sz w:val="28"/>
          <w:szCs w:val="28"/>
          <w:lang w:eastAsia="en-US"/>
        </w:rPr>
        <w:t xml:space="preserve"> </w:t>
      </w:r>
      <w:r w:rsidRPr="00CC0926">
        <w:rPr>
          <w:sz w:val="28"/>
          <w:szCs w:val="28"/>
          <w:lang w:eastAsia="en-US"/>
        </w:rPr>
        <w:t>предмет</w:t>
      </w:r>
      <w:r w:rsidRPr="00CC0926">
        <w:rPr>
          <w:spacing w:val="59"/>
          <w:sz w:val="28"/>
          <w:szCs w:val="28"/>
          <w:lang w:eastAsia="en-US"/>
        </w:rPr>
        <w:t xml:space="preserve"> </w:t>
      </w:r>
      <w:r w:rsidRPr="00EB77BA">
        <w:rPr>
          <w:sz w:val="28"/>
          <w:szCs w:val="28"/>
        </w:rPr>
        <w:t>«История</w:t>
      </w:r>
      <w:r>
        <w:rPr>
          <w:sz w:val="28"/>
          <w:szCs w:val="28"/>
        </w:rPr>
        <w:t xml:space="preserve"> отечества</w:t>
      </w:r>
      <w:r w:rsidRPr="00EB77BA">
        <w:rPr>
          <w:sz w:val="28"/>
          <w:szCs w:val="28"/>
        </w:rPr>
        <w:t xml:space="preserve">» </w:t>
      </w:r>
      <w:r w:rsidRPr="00CC0926">
        <w:rPr>
          <w:color w:val="000000"/>
          <w:sz w:val="28"/>
          <w:szCs w:val="28"/>
          <w:lang w:eastAsia="en-US"/>
        </w:rPr>
        <w:t xml:space="preserve">входит в инвариантную часть учебного плана ГБОУ СОШ №2 «ОЦ» с. </w:t>
      </w:r>
      <w:proofErr w:type="gramStart"/>
      <w:r w:rsidRPr="00CC0926">
        <w:rPr>
          <w:color w:val="000000"/>
          <w:sz w:val="28"/>
          <w:szCs w:val="28"/>
          <w:lang w:eastAsia="en-US"/>
        </w:rPr>
        <w:t>Кинель-Черкассы</w:t>
      </w:r>
      <w:proofErr w:type="gramEnd"/>
      <w:r w:rsidRPr="00CC0926">
        <w:rPr>
          <w:color w:val="000000"/>
          <w:sz w:val="28"/>
          <w:szCs w:val="28"/>
          <w:lang w:eastAsia="en-US"/>
        </w:rPr>
        <w:t xml:space="preserve"> в предметную область </w:t>
      </w:r>
      <w:r w:rsidRPr="00EB77BA">
        <w:rPr>
          <w:color w:val="000000"/>
          <w:sz w:val="28"/>
          <w:szCs w:val="28"/>
        </w:rPr>
        <w:t xml:space="preserve">«История России» </w:t>
      </w:r>
      <w:r w:rsidRPr="00CC0926">
        <w:rPr>
          <w:color w:val="000000"/>
          <w:sz w:val="28"/>
          <w:szCs w:val="28"/>
          <w:lang w:eastAsia="en-US"/>
        </w:rPr>
        <w:t>На изучение истории в 7классе выделено в неделю – 1 часа, количество часов в год- 68 часов. Из них 1 часа – очно, 1часа - заочно.</w:t>
      </w:r>
    </w:p>
    <w:p w:rsidR="00072240" w:rsidRPr="00CE6CD9" w:rsidRDefault="00072240" w:rsidP="00072240">
      <w:pPr>
        <w:widowControl w:val="0"/>
        <w:jc w:val="both"/>
        <w:rPr>
          <w:b/>
        </w:rPr>
      </w:pPr>
    </w:p>
    <w:p w:rsidR="00EB77BA" w:rsidRDefault="00EB77BA" w:rsidP="00EB77BA">
      <w:pPr>
        <w:spacing w:line="276" w:lineRule="auto"/>
        <w:ind w:firstLine="567"/>
        <w:jc w:val="both"/>
        <w:rPr>
          <w:sz w:val="28"/>
          <w:szCs w:val="28"/>
        </w:rPr>
      </w:pPr>
    </w:p>
    <w:p w:rsidR="00EB77BA" w:rsidRPr="00EB77BA" w:rsidRDefault="00EB77BA" w:rsidP="00EB77BA">
      <w:pPr>
        <w:spacing w:line="276" w:lineRule="auto"/>
        <w:ind w:firstLine="567"/>
        <w:jc w:val="both"/>
        <w:rPr>
          <w:b/>
          <w:color w:val="000000"/>
          <w:sz w:val="28"/>
          <w:szCs w:val="28"/>
          <w:lang w:eastAsia="en-US"/>
        </w:rPr>
      </w:pPr>
    </w:p>
    <w:p w:rsidR="00EB77BA" w:rsidRDefault="00EB77BA" w:rsidP="00EB77BA">
      <w:pPr>
        <w:pStyle w:val="aa"/>
        <w:jc w:val="center"/>
        <w:rPr>
          <w:b/>
          <w:sz w:val="28"/>
          <w:szCs w:val="28"/>
          <w:lang w:eastAsia="en-US"/>
        </w:rPr>
      </w:pPr>
      <w:r w:rsidRPr="00EB77BA">
        <w:rPr>
          <w:b/>
          <w:sz w:val="28"/>
          <w:szCs w:val="28"/>
          <w:lang w:eastAsia="en-US"/>
        </w:rPr>
        <w:t>Описание ценностных ориентиров содержания учебного предмета</w:t>
      </w:r>
    </w:p>
    <w:p w:rsidR="00CC0926" w:rsidRPr="00EB77BA" w:rsidRDefault="00CC0926" w:rsidP="00EB77BA">
      <w:pPr>
        <w:pStyle w:val="aa"/>
        <w:jc w:val="center"/>
        <w:rPr>
          <w:sz w:val="28"/>
          <w:szCs w:val="28"/>
        </w:rPr>
      </w:pPr>
    </w:p>
    <w:p w:rsidR="00CC0926" w:rsidRPr="00CC0926" w:rsidRDefault="00CC0926" w:rsidP="00CC0926">
      <w:pPr>
        <w:widowControl w:val="0"/>
        <w:suppressAutoHyphens/>
        <w:spacing w:line="360" w:lineRule="auto"/>
        <w:ind w:firstLine="567"/>
        <w:jc w:val="both"/>
        <w:rPr>
          <w:rFonts w:ascii="Arial" w:eastAsia="Calibri" w:hAnsi="Arial" w:cs="Arial"/>
          <w:color w:val="000000"/>
          <w:sz w:val="28"/>
          <w:szCs w:val="28"/>
          <w:lang w:eastAsia="en-US"/>
        </w:rPr>
      </w:pPr>
      <w:r w:rsidRPr="00CC0926">
        <w:rPr>
          <w:rFonts w:eastAsia="Tahoma"/>
          <w:bCs/>
          <w:kern w:val="2"/>
          <w:sz w:val="28"/>
          <w:szCs w:val="28"/>
          <w:lang w:eastAsia="zh-CN" w:bidi="hi-IN"/>
        </w:rPr>
        <w:t xml:space="preserve">Федеральный государственный стандарт среди планируемых результатов образования не случайно на первое место ставит личностные характеристики обучающегося. Воспитание гражданственности, патриотизма, ответственности, нравственной требовательности – первостепенная задача всего школьного обучения. Материал курса </w:t>
      </w:r>
      <w:r w:rsidRPr="00CC0926">
        <w:rPr>
          <w:rFonts w:eastAsia="Calibri"/>
          <w:color w:val="000000"/>
          <w:sz w:val="28"/>
          <w:szCs w:val="28"/>
          <w:lang w:eastAsia="en-US"/>
        </w:rPr>
        <w:t>«Рассказы по истории Отечества» предоставляет подростку возможность в полной мере ощутить принадлежность к своему народу, своей стране, её культуре.</w:t>
      </w:r>
    </w:p>
    <w:p w:rsidR="00CC0926" w:rsidRPr="00CC0926" w:rsidRDefault="00CC0926" w:rsidP="00CC0926">
      <w:pPr>
        <w:shd w:val="clear" w:color="auto" w:fill="FFFFFF"/>
        <w:spacing w:line="360" w:lineRule="auto"/>
        <w:ind w:firstLine="710"/>
        <w:jc w:val="both"/>
        <w:rPr>
          <w:rFonts w:ascii="Arial" w:hAnsi="Arial" w:cs="Arial"/>
          <w:color w:val="000000"/>
          <w:sz w:val="28"/>
          <w:szCs w:val="28"/>
        </w:rPr>
      </w:pPr>
      <w:r w:rsidRPr="00CC0926">
        <w:rPr>
          <w:rFonts w:eastAsia="Calibri"/>
          <w:color w:val="000000"/>
          <w:sz w:val="28"/>
          <w:szCs w:val="28"/>
        </w:rPr>
        <w:t xml:space="preserve">Знакомясь со сложными, порою трагическими событиями прошлого нашей страны учащиеся смогут соприкоснуться с примерами героизма и самоотверженности во имя Родины. В этом заключается воспитывающая функция истории. По мере освоения содержания у учащихся формируется социальная система ценностей на основе осознания приоритета общественного интереса над </w:t>
      </w:r>
      <w:proofErr w:type="gramStart"/>
      <w:r w:rsidRPr="00CC0926">
        <w:rPr>
          <w:rFonts w:eastAsia="Calibri"/>
          <w:color w:val="000000"/>
          <w:sz w:val="28"/>
          <w:szCs w:val="28"/>
        </w:rPr>
        <w:t>личностным</w:t>
      </w:r>
      <w:proofErr w:type="gramEnd"/>
      <w:r w:rsidRPr="00CC0926">
        <w:rPr>
          <w:rFonts w:eastAsia="Calibri"/>
          <w:color w:val="000000"/>
          <w:sz w:val="28"/>
          <w:szCs w:val="28"/>
        </w:rPr>
        <w:t xml:space="preserve"> и уникальности каждой личности. В программе акцентируется внимание на том, что личность проявляется только в сотрудничестве, согласии с обществом и благодаря ему.</w:t>
      </w:r>
    </w:p>
    <w:p w:rsidR="00CC0926" w:rsidRPr="00CC0926" w:rsidRDefault="00CC0926" w:rsidP="00CC0926">
      <w:pPr>
        <w:shd w:val="clear" w:color="auto" w:fill="FFFFFF"/>
        <w:spacing w:line="360" w:lineRule="auto"/>
        <w:ind w:firstLine="710"/>
        <w:jc w:val="both"/>
        <w:rPr>
          <w:rFonts w:eastAsia="Calibri"/>
        </w:rPr>
      </w:pPr>
      <w:r w:rsidRPr="00CC0926">
        <w:rPr>
          <w:rFonts w:eastAsia="Calibri"/>
          <w:color w:val="000000"/>
          <w:sz w:val="28"/>
          <w:szCs w:val="28"/>
        </w:rPr>
        <w:t xml:space="preserve">Данная программа имеет ценностно – ориентированное и общекультурное значение, играет существенную роль в процессе самоидентификации младших подростков основной школы. </w:t>
      </w:r>
    </w:p>
    <w:p w:rsidR="00CC0926" w:rsidRPr="00CC0926" w:rsidRDefault="00CC0926" w:rsidP="00CC0926">
      <w:pPr>
        <w:shd w:val="clear" w:color="auto" w:fill="FFFFFF"/>
        <w:spacing w:line="360" w:lineRule="auto"/>
        <w:ind w:firstLine="710"/>
        <w:jc w:val="both"/>
        <w:rPr>
          <w:rFonts w:ascii="Arial" w:hAnsi="Arial" w:cs="Arial"/>
        </w:rPr>
      </w:pPr>
      <w:r w:rsidRPr="00CC0926">
        <w:rPr>
          <w:rFonts w:eastAsia="Calibri"/>
          <w:color w:val="000000"/>
          <w:sz w:val="28"/>
          <w:szCs w:val="28"/>
        </w:rPr>
        <w:lastRenderedPageBreak/>
        <w:t>Сегодня востребован активный, деятельный, творческий, коммуникативный человек, нацеленный на раскрытие индивидуальности.</w:t>
      </w:r>
      <w:r w:rsidRPr="00CC0926">
        <w:rPr>
          <w:rFonts w:ascii="Arial" w:hAnsi="Arial" w:cs="Arial"/>
          <w:color w:val="000000"/>
          <w:sz w:val="28"/>
          <w:szCs w:val="28"/>
        </w:rPr>
        <w:t xml:space="preserve"> </w:t>
      </w:r>
      <w:r w:rsidRPr="00CC0926">
        <w:rPr>
          <w:rFonts w:eastAsia="Calibri"/>
          <w:color w:val="000000"/>
          <w:sz w:val="28"/>
          <w:szCs w:val="28"/>
        </w:rPr>
        <w:t>Личностно–</w:t>
      </w:r>
      <w:proofErr w:type="spellStart"/>
      <w:r w:rsidRPr="00CC0926">
        <w:rPr>
          <w:rFonts w:eastAsia="Calibri"/>
          <w:color w:val="000000"/>
          <w:sz w:val="28"/>
          <w:szCs w:val="28"/>
        </w:rPr>
        <w:t>деятельностное</w:t>
      </w:r>
      <w:proofErr w:type="spellEnd"/>
      <w:r w:rsidRPr="00CC0926">
        <w:rPr>
          <w:rFonts w:eastAsia="Calibri"/>
          <w:color w:val="000000"/>
          <w:sz w:val="28"/>
          <w:szCs w:val="28"/>
        </w:rPr>
        <w:t xml:space="preserve"> усвоение курса в соответствии с программой обеспечит </w:t>
      </w:r>
      <w:proofErr w:type="spellStart"/>
      <w:r w:rsidRPr="00CC0926">
        <w:rPr>
          <w:rFonts w:eastAsia="Calibri"/>
          <w:color w:val="000000"/>
          <w:sz w:val="28"/>
          <w:szCs w:val="28"/>
        </w:rPr>
        <w:t>сформированность</w:t>
      </w:r>
      <w:proofErr w:type="spellEnd"/>
      <w:r w:rsidRPr="00CC0926">
        <w:rPr>
          <w:rFonts w:eastAsia="Calibri"/>
          <w:color w:val="000000"/>
          <w:sz w:val="28"/>
          <w:szCs w:val="28"/>
        </w:rPr>
        <w:t xml:space="preserve"> у школьников таких качеств, как целеполагание, интерес к познанию, готовность ко всему новому, дисциплинированность, ответственность, </w:t>
      </w:r>
      <w:proofErr w:type="spellStart"/>
      <w:r w:rsidRPr="00CC0926">
        <w:rPr>
          <w:rFonts w:eastAsia="Calibri"/>
          <w:color w:val="000000"/>
          <w:sz w:val="28"/>
          <w:szCs w:val="28"/>
        </w:rPr>
        <w:t>коммуникативность</w:t>
      </w:r>
      <w:proofErr w:type="spellEnd"/>
      <w:r w:rsidRPr="00CC0926">
        <w:rPr>
          <w:rFonts w:eastAsia="Calibri"/>
          <w:color w:val="000000"/>
          <w:sz w:val="28"/>
          <w:szCs w:val="28"/>
        </w:rPr>
        <w:t>, социальная активность.</w:t>
      </w:r>
    </w:p>
    <w:p w:rsidR="00767F0D" w:rsidRDefault="00767F0D" w:rsidP="00072240">
      <w:pPr>
        <w:pStyle w:val="aa"/>
      </w:pPr>
    </w:p>
    <w:p w:rsidR="00CC0926" w:rsidRPr="00CC0926" w:rsidRDefault="00CC0926" w:rsidP="00CC0926">
      <w:pPr>
        <w:spacing w:before="48" w:after="20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bookmarkStart w:id="4" w:name="_Toc116405589"/>
      <w:r w:rsidRPr="00CC0926">
        <w:rPr>
          <w:rFonts w:eastAsia="Calibri"/>
          <w:b/>
          <w:sz w:val="28"/>
          <w:szCs w:val="28"/>
          <w:lang w:eastAsia="en-US"/>
        </w:rPr>
        <w:t>Планируемые результаты освоения программы</w:t>
      </w:r>
      <w:bookmarkEnd w:id="4"/>
      <w:r w:rsidRPr="00CC0926">
        <w:rPr>
          <w:rFonts w:eastAsia="Calibri"/>
          <w:b/>
          <w:sz w:val="28"/>
          <w:szCs w:val="28"/>
          <w:lang w:eastAsia="en-US"/>
        </w:rPr>
        <w:t xml:space="preserve"> по</w:t>
      </w:r>
      <w:r w:rsidRPr="00CC0926">
        <w:rPr>
          <w:rFonts w:eastAsia="Calibri"/>
          <w:b/>
          <w:spacing w:val="-1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учебному</w:t>
      </w:r>
      <w:r w:rsidRPr="00CC0926">
        <w:rPr>
          <w:rFonts w:eastAsia="Calibri"/>
          <w:b/>
          <w:spacing w:val="-2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предмету</w:t>
      </w:r>
      <w:r w:rsidRPr="00CC0926">
        <w:rPr>
          <w:rFonts w:eastAsia="Calibri"/>
          <w:b/>
          <w:spacing w:val="-2"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«История отечества</w:t>
      </w:r>
      <w:r w:rsidRPr="00CC0926">
        <w:rPr>
          <w:rFonts w:eastAsia="Calibri"/>
          <w:b/>
          <w:sz w:val="28"/>
          <w:szCs w:val="28"/>
          <w:lang w:eastAsia="en-US"/>
        </w:rPr>
        <w:t>»</w:t>
      </w:r>
      <w:r w:rsidRPr="00CC0926">
        <w:rPr>
          <w:rFonts w:eastAsia="Calibri"/>
          <w:b/>
          <w:spacing w:val="-1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в</w:t>
      </w:r>
      <w:r w:rsidRPr="00CC0926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CC0926">
        <w:rPr>
          <w:rFonts w:eastAsia="Calibri"/>
          <w:b/>
          <w:spacing w:val="-1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классе</w:t>
      </w:r>
    </w:p>
    <w:p w:rsidR="00767F0D" w:rsidRPr="00CC0926" w:rsidRDefault="00767F0D" w:rsidP="00767F0D">
      <w:pPr>
        <w:pStyle w:val="aa"/>
        <w:spacing w:line="276" w:lineRule="auto"/>
        <w:jc w:val="both"/>
        <w:rPr>
          <w:b/>
          <w:sz w:val="28"/>
          <w:szCs w:val="28"/>
        </w:rPr>
      </w:pPr>
      <w:r w:rsidRPr="00CC0926">
        <w:rPr>
          <w:b/>
          <w:sz w:val="28"/>
          <w:szCs w:val="28"/>
        </w:rPr>
        <w:t>Личностные результаты: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осознание себя как гражданина страны, члена семьи, региональной общности;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освоение традиций современного общества, уважение прав и свобод человека;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осмысление социально-нравственного опыта предшествующих поколений;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уважение к культуре своего и других народов, толерантность.</w:t>
      </w:r>
    </w:p>
    <w:p w:rsidR="00767F0D" w:rsidRPr="00CC0926" w:rsidRDefault="00767F0D" w:rsidP="00767F0D">
      <w:pPr>
        <w:pStyle w:val="aa"/>
        <w:spacing w:line="276" w:lineRule="auto"/>
        <w:jc w:val="both"/>
        <w:rPr>
          <w:b/>
          <w:sz w:val="28"/>
          <w:szCs w:val="28"/>
        </w:rPr>
      </w:pPr>
      <w:r w:rsidRPr="00CC0926">
        <w:rPr>
          <w:b/>
          <w:sz w:val="28"/>
          <w:szCs w:val="28"/>
        </w:rPr>
        <w:t>Предметные результаты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Выпускник научится: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локализовать во времени хронологические рамки и рубежные события Нового времени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как исторической эпохи, основные этапы отечественной и всеобщей истории Нового времени;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соотносить хронологию истории России и всеобщей истории в Новое время;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proofErr w:type="gramStart"/>
      <w:r w:rsidRPr="00767F0D">
        <w:rPr>
          <w:sz w:val="28"/>
          <w:szCs w:val="28"/>
        </w:rPr>
        <w:t>местах</w:t>
      </w:r>
      <w:proofErr w:type="gramEnd"/>
      <w:r w:rsidRPr="00767F0D">
        <w:rPr>
          <w:sz w:val="28"/>
          <w:szCs w:val="28"/>
        </w:rPr>
        <w:t xml:space="preserve"> важнейших событий, направлениях значительных передвижений – походов, завоеваний,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колонизации и др.;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анализировать информацию различных источников по отечественной и всеобщей истории Нового времени;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составлять описание положения и образа жизни основных социальных групп в России и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lastRenderedPageBreak/>
        <w:t>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767F0D" w:rsidRDefault="00767F0D" w:rsidP="00072240">
      <w:pPr>
        <w:pStyle w:val="aa"/>
      </w:pPr>
    </w:p>
    <w:p w:rsidR="000D003A" w:rsidRDefault="000D003A" w:rsidP="00072240">
      <w:pPr>
        <w:pStyle w:val="aa"/>
      </w:pPr>
    </w:p>
    <w:p w:rsidR="00934FE8" w:rsidRDefault="00934FE8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  <w:r>
        <w:rPr>
          <w:b/>
          <w:sz w:val="28"/>
          <w:szCs w:val="28"/>
          <w:lang w:eastAsia="en-US"/>
        </w:rPr>
        <w:t>С</w:t>
      </w:r>
      <w:r w:rsidRPr="000D003A">
        <w:rPr>
          <w:b/>
          <w:sz w:val="28"/>
          <w:szCs w:val="28"/>
          <w:lang w:eastAsia="en-US"/>
        </w:rPr>
        <w:t>одержание учебного предмета, коррекционного курса;</w:t>
      </w:r>
    </w:p>
    <w:tbl>
      <w:tblPr>
        <w:tblStyle w:val="31"/>
        <w:tblpPr w:leftFromText="180" w:rightFromText="180" w:vertAnchor="page" w:horzAnchor="margin" w:tblpY="5656"/>
        <w:tblW w:w="10635" w:type="dxa"/>
        <w:tblLayout w:type="fixed"/>
        <w:tblLook w:val="04A0" w:firstRow="1" w:lastRow="0" w:firstColumn="1" w:lastColumn="0" w:noHBand="0" w:noVBand="1"/>
      </w:tblPr>
      <w:tblGrid>
        <w:gridCol w:w="600"/>
        <w:gridCol w:w="5908"/>
        <w:gridCol w:w="16"/>
        <w:gridCol w:w="1694"/>
        <w:gridCol w:w="7"/>
        <w:gridCol w:w="2410"/>
      </w:tblGrid>
      <w:tr w:rsidR="00CC0926" w:rsidTr="00CC092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26" w:rsidRDefault="00CC0926" w:rsidP="00CC0926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r>
              <w:rPr>
                <w:rFonts w:eastAsia="Calibri"/>
                <w:b/>
                <w:lang w:val="en-US" w:bidi="en-US"/>
              </w:rPr>
              <w:t>№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26" w:rsidRDefault="00CC0926" w:rsidP="00CC0926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lang w:val="en-US" w:bidi="en-US"/>
              </w:rPr>
              <w:t>Название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темы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26" w:rsidRDefault="00CC0926" w:rsidP="00CC0926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lang w:val="en-US" w:bidi="en-US"/>
              </w:rPr>
              <w:t>Количество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часов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26" w:rsidRDefault="00CC0926" w:rsidP="00CC0926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lang w:val="en-US" w:bidi="en-US"/>
              </w:rPr>
              <w:t>Количество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контрольных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работ</w:t>
            </w:r>
            <w:proofErr w:type="spellEnd"/>
          </w:p>
        </w:tc>
      </w:tr>
      <w:tr w:rsidR="00CC0926" w:rsidTr="00CC092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6" w:rsidRDefault="00CC0926" w:rsidP="00CC0926">
            <w:pPr>
              <w:rPr>
                <w:rFonts w:eastAsia="Calibri"/>
                <w:lang w:val="en-US"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6" w:rsidRPr="00B10F9B" w:rsidRDefault="00CC0926" w:rsidP="00CC0926">
            <w:pPr>
              <w:rPr>
                <w:lang w:val="en-US" w:eastAsia="en-US" w:bidi="en-US"/>
              </w:rPr>
            </w:pPr>
            <w:r w:rsidRPr="00B10F9B">
              <w:t xml:space="preserve">Россия в </w:t>
            </w:r>
            <w:r w:rsidRPr="00B10F9B">
              <w:rPr>
                <w:lang w:val="en-US"/>
              </w:rPr>
              <w:t>XVI</w:t>
            </w:r>
            <w:r w:rsidRPr="00B10F9B">
              <w:t xml:space="preserve"> веке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6" w:rsidRPr="00B10F9B" w:rsidRDefault="00CC0926" w:rsidP="00CC0926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6" w:rsidRDefault="00CC0926" w:rsidP="00CC0926">
            <w:pPr>
              <w:rPr>
                <w:lang w:val="en-US" w:eastAsia="en-US" w:bidi="en-US"/>
              </w:rPr>
            </w:pPr>
          </w:p>
        </w:tc>
      </w:tr>
      <w:tr w:rsidR="00CC0926" w:rsidRPr="00B10F9B" w:rsidTr="00CC092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6" w:rsidRDefault="00CC0926" w:rsidP="00CC0926">
            <w:pPr>
              <w:rPr>
                <w:rFonts w:eastAsia="Calibri"/>
                <w:lang w:val="en-US" w:eastAsia="en-US" w:bidi="en-US"/>
              </w:rPr>
            </w:pPr>
            <w:r>
              <w:rPr>
                <w:rFonts w:eastAsia="Calibri"/>
                <w:lang w:eastAsia="en-US" w:bidi="en-US"/>
              </w:rPr>
              <w:t>2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6" w:rsidRPr="00B10F9B" w:rsidRDefault="00CC0926" w:rsidP="00CC0926">
            <w:pPr>
              <w:rPr>
                <w:lang w:eastAsia="en-US" w:bidi="en-US"/>
              </w:rPr>
            </w:pPr>
            <w:r w:rsidRPr="00B10F9B">
              <w:rPr>
                <w:rFonts w:eastAsia="Calibri"/>
                <w:lang w:eastAsia="en-US"/>
              </w:rPr>
              <w:t>Смутное время. Россия при первых Романовых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6" w:rsidRPr="00B10F9B" w:rsidRDefault="00CC0926" w:rsidP="00CC0926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6" w:rsidRPr="00B10F9B" w:rsidRDefault="00CC0926" w:rsidP="00CC0926">
            <w:pPr>
              <w:rPr>
                <w:lang w:eastAsia="en-US" w:bidi="en-US"/>
              </w:rPr>
            </w:pPr>
          </w:p>
        </w:tc>
      </w:tr>
      <w:tr w:rsidR="00CC0926" w:rsidRPr="002B2553" w:rsidTr="00CC092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C0926" w:rsidRPr="007C7F00" w:rsidRDefault="00CC0926" w:rsidP="00CC0926">
            <w:pPr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bidi="en-US"/>
              </w:rPr>
              <w:t>3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C0926" w:rsidRPr="002B2553" w:rsidRDefault="00CC0926" w:rsidP="00CC0926">
            <w:pPr>
              <w:rPr>
                <w:lang w:eastAsia="en-US" w:bidi="en-US"/>
              </w:rPr>
            </w:pPr>
            <w:r w:rsidRPr="002B2553">
              <w:rPr>
                <w:rFonts w:eastAsia="Calibri"/>
                <w:lang w:eastAsia="en-US"/>
              </w:rPr>
              <w:t>Мир в начале Нового времени.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C0926" w:rsidRPr="002B2553" w:rsidRDefault="00CC0926" w:rsidP="00CC0926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C0926" w:rsidRPr="002B2553" w:rsidRDefault="00CC0926" w:rsidP="00CC0926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1</w:t>
            </w:r>
          </w:p>
        </w:tc>
      </w:tr>
      <w:tr w:rsidR="00CC0926" w:rsidRPr="002B2553" w:rsidTr="00CC0926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600" w:type="dxa"/>
          </w:tcPr>
          <w:p w:rsidR="00CC0926" w:rsidRPr="002B2553" w:rsidRDefault="00CC0926" w:rsidP="00CC0926">
            <w:pPr>
              <w:spacing w:after="200"/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5908" w:type="dxa"/>
          </w:tcPr>
          <w:p w:rsidR="00CC0926" w:rsidRPr="002B2553" w:rsidRDefault="00CC0926" w:rsidP="00CC0926">
            <w:pPr>
              <w:spacing w:after="200"/>
            </w:pPr>
            <w:r w:rsidRPr="002B2553">
              <w:rPr>
                <w:rFonts w:eastAsia="Calibri"/>
                <w:lang w:eastAsia="en-US"/>
              </w:rPr>
              <w:t>Первые революции Нового времени. Эпоха Просвещения.</w:t>
            </w:r>
          </w:p>
        </w:tc>
        <w:tc>
          <w:tcPr>
            <w:tcW w:w="1710" w:type="dxa"/>
            <w:gridSpan w:val="2"/>
          </w:tcPr>
          <w:p w:rsidR="00CC0926" w:rsidRPr="002B2553" w:rsidRDefault="00CC0926" w:rsidP="00CC0926">
            <w:pPr>
              <w:spacing w:after="200"/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2417" w:type="dxa"/>
            <w:gridSpan w:val="2"/>
          </w:tcPr>
          <w:p w:rsidR="00CC0926" w:rsidRPr="002B2553" w:rsidRDefault="00CC0926" w:rsidP="00CC0926">
            <w:pPr>
              <w:spacing w:after="200"/>
            </w:pPr>
          </w:p>
        </w:tc>
      </w:tr>
      <w:tr w:rsidR="00CC0926" w:rsidRPr="002B2553" w:rsidTr="00CC0926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600" w:type="dxa"/>
          </w:tcPr>
          <w:p w:rsidR="00CC0926" w:rsidRDefault="00CC0926" w:rsidP="00CC0926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5908" w:type="dxa"/>
          </w:tcPr>
          <w:p w:rsidR="00CC0926" w:rsidRPr="002B2553" w:rsidRDefault="00CC0926" w:rsidP="00CC0926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Итого:</w:t>
            </w:r>
          </w:p>
        </w:tc>
        <w:tc>
          <w:tcPr>
            <w:tcW w:w="1710" w:type="dxa"/>
            <w:gridSpan w:val="2"/>
          </w:tcPr>
          <w:p w:rsidR="00CC0926" w:rsidRDefault="00CC0926" w:rsidP="00CC0926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</w:t>
            </w:r>
          </w:p>
        </w:tc>
        <w:tc>
          <w:tcPr>
            <w:tcW w:w="2417" w:type="dxa"/>
            <w:gridSpan w:val="2"/>
          </w:tcPr>
          <w:p w:rsidR="00CC0926" w:rsidRPr="002B2553" w:rsidRDefault="00CC0926" w:rsidP="00CC0926">
            <w:pPr>
              <w:spacing w:after="200"/>
            </w:pPr>
          </w:p>
        </w:tc>
      </w:tr>
    </w:tbl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934FE8" w:rsidRDefault="00934FE8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934FE8" w:rsidRDefault="00934FE8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67F0D" w:rsidRDefault="00767F0D" w:rsidP="00072240">
      <w:pPr>
        <w:pStyle w:val="aa"/>
      </w:pPr>
    </w:p>
    <w:p w:rsidR="00767F0D" w:rsidRDefault="00767F0D" w:rsidP="00072240">
      <w:pPr>
        <w:pStyle w:val="aa"/>
      </w:pPr>
    </w:p>
    <w:p w:rsidR="0033217E" w:rsidRDefault="0033217E" w:rsidP="00072240">
      <w:pPr>
        <w:pStyle w:val="aa"/>
        <w:sectPr w:rsidR="0033217E" w:rsidSect="000D003A">
          <w:pgSz w:w="11906" w:h="16838"/>
          <w:pgMar w:top="1701" w:right="1134" w:bottom="1077" w:left="1134" w:header="708" w:footer="708" w:gutter="0"/>
          <w:cols w:space="708"/>
          <w:docGrid w:linePitch="360"/>
        </w:sectPr>
      </w:pPr>
    </w:p>
    <w:p w:rsidR="000D003A" w:rsidRDefault="000D003A" w:rsidP="00072240">
      <w:pPr>
        <w:pStyle w:val="aa"/>
      </w:pPr>
    </w:p>
    <w:p w:rsidR="002D2485" w:rsidRPr="002D2485" w:rsidRDefault="002D2485" w:rsidP="002D2485">
      <w:pPr>
        <w:widowControl w:val="0"/>
        <w:tabs>
          <w:tab w:val="left" w:pos="1701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2D2485">
        <w:rPr>
          <w:sz w:val="23"/>
          <w:szCs w:val="22"/>
          <w:lang w:eastAsia="en-US"/>
        </w:rPr>
        <w:tab/>
      </w:r>
      <w:r w:rsidRPr="002D2485">
        <w:rPr>
          <w:rFonts w:eastAsia="Calibri"/>
          <w:b/>
          <w:color w:val="000000"/>
          <w:sz w:val="28"/>
          <w:szCs w:val="28"/>
          <w:lang w:eastAsia="en-US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5528"/>
        <w:gridCol w:w="1843"/>
      </w:tblGrid>
      <w:tr w:rsidR="00934FE8" w:rsidRPr="002D2485" w:rsidTr="00C60D4C">
        <w:trPr>
          <w:trHeight w:val="1160"/>
        </w:trPr>
        <w:tc>
          <w:tcPr>
            <w:tcW w:w="2376" w:type="dxa"/>
            <w:shd w:val="clear" w:color="auto" w:fill="auto"/>
            <w:vAlign w:val="center"/>
          </w:tcPr>
          <w:p w:rsidR="00934FE8" w:rsidRPr="002D2485" w:rsidRDefault="00934FE8" w:rsidP="00934FE8">
            <w:pPr>
              <w:tabs>
                <w:tab w:val="left" w:pos="1701"/>
              </w:tabs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D2485">
              <w:rPr>
                <w:rFonts w:eastAsia="Calibri"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34FE8" w:rsidRPr="002D2485" w:rsidRDefault="00934FE8" w:rsidP="00934FE8">
            <w:pPr>
              <w:tabs>
                <w:tab w:val="left" w:pos="1701"/>
              </w:tabs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D2485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5528" w:type="dxa"/>
            <w:shd w:val="clear" w:color="auto" w:fill="auto"/>
          </w:tcPr>
          <w:p w:rsidR="00934FE8" w:rsidRPr="002D2485" w:rsidRDefault="00934FE8" w:rsidP="00934FE8">
            <w:pPr>
              <w:widowControl w:val="0"/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2D2485">
              <w:rPr>
                <w:sz w:val="20"/>
                <w:szCs w:val="20"/>
                <w:lang w:eastAsia="en-US"/>
              </w:rPr>
              <w:t xml:space="preserve">Основные виды деятельности </w:t>
            </w:r>
            <w:proofErr w:type="gramStart"/>
            <w:r w:rsidRPr="002D2485"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2D2485">
              <w:rPr>
                <w:sz w:val="20"/>
                <w:szCs w:val="20"/>
                <w:lang w:eastAsia="en-US"/>
              </w:rPr>
              <w:t>дифференциация по уровням)</w:t>
            </w:r>
          </w:p>
          <w:p w:rsidR="00934FE8" w:rsidRPr="002D2485" w:rsidRDefault="00934FE8" w:rsidP="00C60D4C">
            <w:pPr>
              <w:widowControl w:val="0"/>
              <w:tabs>
                <w:tab w:val="left" w:pos="1701"/>
              </w:tabs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34FE8" w:rsidRPr="002D2485" w:rsidRDefault="00934FE8" w:rsidP="00934FE8">
            <w:pPr>
              <w:widowControl w:val="0"/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sz w:val="20"/>
                <w:szCs w:val="20"/>
                <w:lang w:eastAsia="en-US"/>
              </w:rPr>
            </w:pPr>
            <w:r w:rsidRPr="002D2485">
              <w:rPr>
                <w:bCs/>
                <w:color w:val="000000"/>
                <w:sz w:val="20"/>
                <w:szCs w:val="20"/>
                <w:lang w:eastAsia="en-US"/>
              </w:rPr>
              <w:t>Электронные (цифровые) образовательные ресурсы</w:t>
            </w:r>
          </w:p>
        </w:tc>
      </w:tr>
      <w:tr w:rsidR="00934FE8" w:rsidRPr="002D2485" w:rsidTr="00190E87">
        <w:trPr>
          <w:trHeight w:val="2484"/>
        </w:trPr>
        <w:tc>
          <w:tcPr>
            <w:tcW w:w="2376" w:type="dxa"/>
            <w:shd w:val="clear" w:color="auto" w:fill="auto"/>
          </w:tcPr>
          <w:p w:rsidR="00934FE8" w:rsidRPr="00B10F9B" w:rsidRDefault="00934FE8" w:rsidP="00934FE8">
            <w:pPr>
              <w:rPr>
                <w:lang w:val="en-US" w:eastAsia="en-US" w:bidi="en-US"/>
              </w:rPr>
            </w:pPr>
            <w:r w:rsidRPr="00B10F9B">
              <w:t xml:space="preserve">Россия в </w:t>
            </w:r>
            <w:r w:rsidRPr="00B10F9B">
              <w:rPr>
                <w:lang w:val="en-US"/>
              </w:rPr>
              <w:t>XVI</w:t>
            </w:r>
            <w:r w:rsidRPr="00B10F9B">
              <w:t xml:space="preserve"> веке</w:t>
            </w:r>
          </w:p>
        </w:tc>
        <w:tc>
          <w:tcPr>
            <w:tcW w:w="5387" w:type="dxa"/>
            <w:shd w:val="clear" w:color="auto" w:fill="auto"/>
          </w:tcPr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>Мир и Россия в начале эпохи географических открытий.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 xml:space="preserve">Территория и </w:t>
            </w:r>
            <w:r>
              <w:rPr>
                <w:rFonts w:eastAsia="Calibri"/>
                <w:color w:val="000000"/>
              </w:rPr>
              <w:t xml:space="preserve">население России </w:t>
            </w:r>
            <w:proofErr w:type="gramStart"/>
            <w:r>
              <w:rPr>
                <w:rFonts w:eastAsia="Calibri"/>
                <w:color w:val="000000"/>
              </w:rPr>
              <w:t>в начале</w:t>
            </w:r>
            <w:proofErr w:type="gramEnd"/>
            <w:r>
              <w:rPr>
                <w:rFonts w:eastAsia="Calibri"/>
                <w:color w:val="000000"/>
              </w:rPr>
              <w:t xml:space="preserve"> 16 в.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 xml:space="preserve">Хозяйство России </w:t>
            </w:r>
            <w:proofErr w:type="gramStart"/>
            <w:r w:rsidRPr="002D2485">
              <w:rPr>
                <w:rFonts w:eastAsia="Calibri"/>
                <w:color w:val="000000"/>
              </w:rPr>
              <w:t>в начале</w:t>
            </w:r>
            <w:proofErr w:type="gramEnd"/>
            <w:r w:rsidRPr="002D2485">
              <w:rPr>
                <w:rFonts w:eastAsia="Calibri"/>
                <w:color w:val="000000"/>
              </w:rPr>
              <w:t xml:space="preserve"> 16 в. 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 xml:space="preserve">Формирование единых государств в Европе и России.  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>Российское государство в первой трети 16 в.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</w:p>
        </w:tc>
        <w:tc>
          <w:tcPr>
            <w:tcW w:w="5528" w:type="dxa"/>
            <w:shd w:val="clear" w:color="auto" w:fill="auto"/>
          </w:tcPr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t xml:space="preserve">дают характеристику историческим героям, рассказывать об исторических событиях, делать выводы об их значении; - знать места совершения основных исторических событий; </w:t>
            </w:r>
          </w:p>
        </w:tc>
        <w:tc>
          <w:tcPr>
            <w:tcW w:w="1843" w:type="dxa"/>
            <w:shd w:val="clear" w:color="auto" w:fill="auto"/>
          </w:tcPr>
          <w:p w:rsidR="00934FE8" w:rsidRDefault="00F86940" w:rsidP="00934FE8">
            <w:hyperlink r:id="rId11" w:history="1">
              <w:r w:rsidR="00934FE8" w:rsidRPr="00DC3980">
                <w:rPr>
                  <w:rStyle w:val="afc"/>
                </w:rPr>
                <w:t>https://www.youtube.com/watch?v=fPyRzCk161o</w:t>
              </w:r>
            </w:hyperlink>
          </w:p>
          <w:p w:rsidR="00934FE8" w:rsidRDefault="00934FE8" w:rsidP="00934FE8"/>
        </w:tc>
      </w:tr>
      <w:tr w:rsidR="00934FE8" w:rsidRPr="002D2485" w:rsidTr="009B63BC">
        <w:trPr>
          <w:trHeight w:val="360"/>
        </w:trPr>
        <w:tc>
          <w:tcPr>
            <w:tcW w:w="2376" w:type="dxa"/>
            <w:shd w:val="clear" w:color="auto" w:fill="auto"/>
          </w:tcPr>
          <w:p w:rsidR="00934FE8" w:rsidRPr="00B10F9B" w:rsidRDefault="00934FE8" w:rsidP="00934FE8">
            <w:pPr>
              <w:rPr>
                <w:lang w:eastAsia="en-US" w:bidi="en-US"/>
              </w:rPr>
            </w:pPr>
            <w:r w:rsidRPr="00B10F9B">
              <w:rPr>
                <w:rFonts w:eastAsia="Calibri"/>
                <w:lang w:eastAsia="en-US"/>
              </w:rPr>
              <w:t>Смутное время. Россия при первых Романовых</w:t>
            </w:r>
          </w:p>
        </w:tc>
        <w:tc>
          <w:tcPr>
            <w:tcW w:w="5387" w:type="dxa"/>
            <w:shd w:val="clear" w:color="auto" w:fill="auto"/>
          </w:tcPr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>Внешняя политика Российского государства в первой трети 16 в.</w:t>
            </w:r>
          </w:p>
          <w:p w:rsidR="00934FE8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2D2485">
              <w:rPr>
                <w:rFonts w:eastAsia="Calibri"/>
                <w:color w:val="000000"/>
              </w:rPr>
              <w:t>Внешнеполитические связи России с Европой и Азией в конце 16-начале 17 в.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Предпосылки Смуты. 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Начало Смутного времени.</w:t>
            </w:r>
          </w:p>
        </w:tc>
        <w:tc>
          <w:tcPr>
            <w:tcW w:w="5528" w:type="dxa"/>
            <w:shd w:val="clear" w:color="auto" w:fill="auto"/>
          </w:tcPr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t xml:space="preserve"> - знают имена известных исторических деятелей (князей, царей, политиков, полководцев, ученых, деятелей культуры); - иметь представление о культурном пространстве России 16 века;</w:t>
            </w:r>
          </w:p>
        </w:tc>
        <w:tc>
          <w:tcPr>
            <w:tcW w:w="1843" w:type="dxa"/>
            <w:shd w:val="clear" w:color="auto" w:fill="auto"/>
          </w:tcPr>
          <w:p w:rsidR="00934FE8" w:rsidRDefault="00F86940" w:rsidP="00934FE8">
            <w:hyperlink r:id="rId12" w:history="1">
              <w:r w:rsidR="00934FE8" w:rsidRPr="00DC3980">
                <w:rPr>
                  <w:rStyle w:val="afc"/>
                </w:rPr>
                <w:t>https://infourok.ru/prezentaciya-kontrolnoj-raboty-po-teme-smutnoe-vremya-rossiya-pri-pervyh-romanovyh-7-klass-4519677.html</w:t>
              </w:r>
            </w:hyperlink>
          </w:p>
          <w:p w:rsidR="00934FE8" w:rsidRDefault="00934FE8" w:rsidP="00934FE8"/>
        </w:tc>
      </w:tr>
      <w:tr w:rsidR="00934FE8" w:rsidRPr="00934FE8" w:rsidTr="00AE74BE">
        <w:trPr>
          <w:trHeight w:val="270"/>
        </w:trPr>
        <w:tc>
          <w:tcPr>
            <w:tcW w:w="2376" w:type="dxa"/>
            <w:shd w:val="clear" w:color="auto" w:fill="auto"/>
          </w:tcPr>
          <w:p w:rsidR="00934FE8" w:rsidRPr="002B2553" w:rsidRDefault="00934FE8" w:rsidP="00934FE8">
            <w:pPr>
              <w:rPr>
                <w:lang w:eastAsia="en-US" w:bidi="en-US"/>
              </w:rPr>
            </w:pPr>
            <w:r w:rsidRPr="002B2553">
              <w:rPr>
                <w:rFonts w:eastAsia="Calibri"/>
                <w:lang w:eastAsia="en-US"/>
              </w:rPr>
              <w:t>Мир в начале Нового времени.</w:t>
            </w:r>
          </w:p>
        </w:tc>
        <w:tc>
          <w:tcPr>
            <w:tcW w:w="5387" w:type="dxa"/>
            <w:shd w:val="clear" w:color="auto" w:fill="auto"/>
          </w:tcPr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Окончание Смутного времени.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Как возникло Древнерусское государство.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Об Аскольде, </w:t>
            </w:r>
            <w:proofErr w:type="spellStart"/>
            <w:r w:rsidRPr="006E76A7">
              <w:rPr>
                <w:rFonts w:eastAsia="Calibri"/>
                <w:color w:val="000000"/>
              </w:rPr>
              <w:t>Дире</w:t>
            </w:r>
            <w:proofErr w:type="spellEnd"/>
            <w:r w:rsidRPr="006E76A7">
              <w:rPr>
                <w:rFonts w:eastAsia="Calibri"/>
                <w:color w:val="000000"/>
              </w:rPr>
              <w:t xml:space="preserve"> и их походах в Византию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Князь Игорь</w:t>
            </w:r>
            <w:r>
              <w:rPr>
                <w:rFonts w:eastAsia="Calibri"/>
                <w:color w:val="000000"/>
              </w:rPr>
              <w:t xml:space="preserve"> из рода Рюриковичей (913-945)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Как княгиня Ольга отомстила древлянам.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Сын князя Игоря и Ольги – Святослав.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Сыновья князя Святослава.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Кн</w:t>
            </w:r>
            <w:r>
              <w:rPr>
                <w:rFonts w:eastAsia="Calibri"/>
                <w:color w:val="000000"/>
              </w:rPr>
              <w:t xml:space="preserve">язь Владимир Красное Солнышко.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lastRenderedPageBreak/>
              <w:t>Расцвет Рус</w:t>
            </w:r>
            <w:r>
              <w:rPr>
                <w:rFonts w:eastAsia="Calibri"/>
                <w:color w:val="000000"/>
              </w:rPr>
              <w:t xml:space="preserve">ского государства при Ярославе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Мудром (1019-1054)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Русь</w:t>
            </w:r>
            <w:r>
              <w:rPr>
                <w:rFonts w:eastAsia="Calibri"/>
                <w:color w:val="000000"/>
              </w:rPr>
              <w:t xml:space="preserve"> после смерти Ярослава Мудрого.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Распад Руси на отдельные княжества в XII в. 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Ростово-Суздальское княжество в XII в.</w:t>
            </w:r>
          </w:p>
        </w:tc>
        <w:tc>
          <w:tcPr>
            <w:tcW w:w="5528" w:type="dxa"/>
            <w:shd w:val="clear" w:color="auto" w:fill="auto"/>
          </w:tcPr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высказывают</w:t>
            </w:r>
            <w:r w:rsidRPr="00E20B11">
              <w:rPr>
                <w:rFonts w:eastAsia="Calibri"/>
                <w:color w:val="000000"/>
              </w:rPr>
              <w:t xml:space="preserve"> свое суждение о значении исторического наследия предков; - понимать связь между общественными процессами и жизнью народа; - проводить поиск информации при составлении описания исторических и культурных памятников на территории современной России; - </w:t>
            </w:r>
          </w:p>
        </w:tc>
        <w:tc>
          <w:tcPr>
            <w:tcW w:w="1843" w:type="dxa"/>
            <w:shd w:val="clear" w:color="auto" w:fill="auto"/>
          </w:tcPr>
          <w:p w:rsidR="00934FE8" w:rsidRDefault="00F86940" w:rsidP="00934FE8">
            <w:hyperlink r:id="rId13" w:history="1">
              <w:r w:rsidR="00934FE8" w:rsidRPr="00DC3980">
                <w:rPr>
                  <w:rStyle w:val="afc"/>
                </w:rPr>
                <w:t>https://infourok.ru/prezentaciya-po-istorii-novogo-vremeni-na-temu-mir-v-nachale-novogo-vremeni-</w:t>
              </w:r>
              <w:r w:rsidR="00934FE8" w:rsidRPr="00DC3980">
                <w:rPr>
                  <w:rStyle w:val="afc"/>
                </w:rPr>
                <w:lastRenderedPageBreak/>
                <w:t>tehnicheskie-otkritiya-i-vihod-k-mirovomu-okeanu-kla-1150041.html</w:t>
              </w:r>
            </w:hyperlink>
          </w:p>
          <w:p w:rsidR="00934FE8" w:rsidRPr="00934FE8" w:rsidRDefault="00934FE8" w:rsidP="00934FE8"/>
        </w:tc>
      </w:tr>
      <w:tr w:rsidR="00934FE8" w:rsidRPr="002D2485" w:rsidTr="00DF6A31">
        <w:trPr>
          <w:trHeight w:val="480"/>
        </w:trPr>
        <w:tc>
          <w:tcPr>
            <w:tcW w:w="2376" w:type="dxa"/>
            <w:shd w:val="clear" w:color="auto" w:fill="auto"/>
          </w:tcPr>
          <w:p w:rsidR="00934FE8" w:rsidRPr="002B2553" w:rsidRDefault="00934FE8" w:rsidP="00934FE8">
            <w:pPr>
              <w:spacing w:after="200"/>
            </w:pPr>
            <w:r w:rsidRPr="002B2553">
              <w:rPr>
                <w:rFonts w:eastAsia="Calibri"/>
                <w:lang w:eastAsia="en-US"/>
              </w:rPr>
              <w:lastRenderedPageBreak/>
              <w:t>Первые революции Нового времени. Эпоха Просвещения.</w:t>
            </w:r>
          </w:p>
        </w:tc>
        <w:tc>
          <w:tcPr>
            <w:tcW w:w="5387" w:type="dxa"/>
            <w:shd w:val="clear" w:color="auto" w:fill="auto"/>
          </w:tcPr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Образование монгольского государства.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Нашествие монголов на Русь.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Новгородский князь Александр Невский (1236-1263)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Объединение русских земель против Золотой Орды.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Объединение русских земель против Золотой Орды.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Московский князь Дмитрий Иванович (1350-1389)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Наследники Дмитрия Донского.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Русь в XVI веке. Царь Иван Грозный (1533-1584)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Войны Ивана Грозного.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Россия после Ивана Грозного. 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Воцарение династии Романовых.</w:t>
            </w:r>
          </w:p>
          <w:p w:rsidR="00934FE8" w:rsidRPr="006E76A7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>Возвышение и укрепление Московского государства при Иване Грозно.</w:t>
            </w:r>
          </w:p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6E76A7">
              <w:rPr>
                <w:rFonts w:eastAsia="Calibri"/>
                <w:color w:val="000000"/>
              </w:rPr>
              <w:t xml:space="preserve">Повторение </w:t>
            </w:r>
            <w:proofErr w:type="gramStart"/>
            <w:r w:rsidRPr="006E76A7">
              <w:rPr>
                <w:rFonts w:eastAsia="Calibri"/>
                <w:color w:val="000000"/>
              </w:rPr>
              <w:t>изученного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934FE8" w:rsidRPr="002D2485" w:rsidRDefault="00934FE8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объясняют</w:t>
            </w:r>
            <w:r w:rsidRPr="00E20B11">
              <w:rPr>
                <w:rFonts w:eastAsia="Calibri"/>
                <w:color w:val="000000"/>
              </w:rPr>
              <w:t xml:space="preserve"> своё отношение к наиболее значительным событиям и личностям истории России;</w:t>
            </w:r>
          </w:p>
        </w:tc>
        <w:tc>
          <w:tcPr>
            <w:tcW w:w="1843" w:type="dxa"/>
            <w:shd w:val="clear" w:color="auto" w:fill="auto"/>
          </w:tcPr>
          <w:p w:rsidR="00934FE8" w:rsidRDefault="00F86940" w:rsidP="00934FE8">
            <w:hyperlink r:id="rId14" w:history="1">
              <w:r w:rsidR="00934FE8" w:rsidRPr="00DC3980">
                <w:rPr>
                  <w:rStyle w:val="afc"/>
                </w:rPr>
                <w:t>https://infourok.ru/prezentaciya-na-temu-pervye-revolyucii-novogo-vremeni-mezhdunarodnye-otnosheniya-4101670.html</w:t>
              </w:r>
            </w:hyperlink>
          </w:p>
          <w:p w:rsidR="00934FE8" w:rsidRDefault="00934FE8" w:rsidP="00934FE8"/>
        </w:tc>
      </w:tr>
    </w:tbl>
    <w:p w:rsidR="000D003A" w:rsidRDefault="000D003A" w:rsidP="00072240">
      <w:pPr>
        <w:pStyle w:val="aa"/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Default="007C4167" w:rsidP="007C4167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C4167" w:rsidRPr="00C333C0" w:rsidRDefault="007C4167" w:rsidP="007C4167">
      <w:pPr>
        <w:widowControl w:val="0"/>
        <w:autoSpaceDE w:val="0"/>
        <w:autoSpaceDN w:val="0"/>
        <w:rPr>
          <w:sz w:val="20"/>
          <w:szCs w:val="28"/>
          <w:lang w:eastAsia="en-US"/>
        </w:rPr>
      </w:pPr>
      <w:r w:rsidRPr="00934FE8">
        <w:rPr>
          <w:rFonts w:eastAsia="Arial Unicode MS"/>
          <w:b/>
          <w:color w:val="000000"/>
          <w:kern w:val="2"/>
          <w:sz w:val="28"/>
          <w:szCs w:val="28"/>
          <w:lang w:eastAsia="en-US"/>
        </w:rPr>
        <w:lastRenderedPageBreak/>
        <w:t>Материально-техническое обеспечение образовательного процесса</w:t>
      </w:r>
    </w:p>
    <w:p w:rsidR="007C4167" w:rsidRDefault="007C4167" w:rsidP="007C4167">
      <w:pPr>
        <w:pStyle w:val="aa"/>
      </w:pPr>
    </w:p>
    <w:p w:rsidR="007C4167" w:rsidRDefault="007C4167" w:rsidP="007C4167">
      <w:pPr>
        <w:pStyle w:val="aa"/>
      </w:pPr>
    </w:p>
    <w:p w:rsidR="007C4167" w:rsidRDefault="007C4167" w:rsidP="007C4167">
      <w:pPr>
        <w:pStyle w:val="aa"/>
        <w:spacing w:line="276" w:lineRule="auto"/>
        <w:rPr>
          <w:sz w:val="28"/>
          <w:szCs w:val="28"/>
        </w:rPr>
      </w:pPr>
      <w:r w:rsidRPr="00C333C0">
        <w:rPr>
          <w:sz w:val="28"/>
          <w:szCs w:val="28"/>
        </w:rPr>
        <w:t xml:space="preserve">А.Я. </w:t>
      </w:r>
      <w:proofErr w:type="spellStart"/>
      <w:r w:rsidRPr="00C333C0">
        <w:rPr>
          <w:sz w:val="28"/>
          <w:szCs w:val="28"/>
        </w:rPr>
        <w:t>Юдовская</w:t>
      </w:r>
      <w:proofErr w:type="spellEnd"/>
      <w:r w:rsidRPr="00C333C0">
        <w:rPr>
          <w:sz w:val="28"/>
          <w:szCs w:val="28"/>
        </w:rPr>
        <w:t xml:space="preserve">, П.А. Баранов, Л. М. Ванюшкина. Учебник для общеобразовательных организаций « Новая история.1500-1800 гг.» М.: Просвещение. </w:t>
      </w:r>
      <w:r w:rsidRPr="00C333C0">
        <w:rPr>
          <w:sz w:val="28"/>
          <w:szCs w:val="28"/>
        </w:rPr>
        <w:sym w:font="Symbol" w:char="F0F1"/>
      </w:r>
    </w:p>
    <w:p w:rsidR="007C4167" w:rsidRDefault="007C4167" w:rsidP="007C4167">
      <w:pPr>
        <w:pStyle w:val="aa"/>
        <w:spacing w:line="276" w:lineRule="auto"/>
        <w:rPr>
          <w:sz w:val="28"/>
          <w:szCs w:val="28"/>
        </w:rPr>
      </w:pPr>
      <w:r w:rsidRPr="00C333C0">
        <w:rPr>
          <w:sz w:val="28"/>
          <w:szCs w:val="28"/>
        </w:rPr>
        <w:t xml:space="preserve"> Рабочая тетрадь в двух частях. А.Я. </w:t>
      </w:r>
      <w:proofErr w:type="spellStart"/>
      <w:r w:rsidRPr="00C333C0">
        <w:rPr>
          <w:sz w:val="28"/>
          <w:szCs w:val="28"/>
        </w:rPr>
        <w:t>Юдовская</w:t>
      </w:r>
      <w:proofErr w:type="spellEnd"/>
      <w:r w:rsidRPr="00C333C0">
        <w:rPr>
          <w:sz w:val="28"/>
          <w:szCs w:val="28"/>
        </w:rPr>
        <w:t xml:space="preserve">, Л. М. Ванюшкина. « Новая история. 1500-1800гг.» 7 класс. М., Просвещение. </w:t>
      </w:r>
      <w:r w:rsidRPr="00C333C0">
        <w:rPr>
          <w:sz w:val="28"/>
          <w:szCs w:val="28"/>
        </w:rPr>
        <w:sym w:font="Symbol" w:char="F0F1"/>
      </w:r>
      <w:r w:rsidRPr="00C333C0">
        <w:rPr>
          <w:sz w:val="28"/>
          <w:szCs w:val="28"/>
        </w:rPr>
        <w:t xml:space="preserve"> А.А. Данилов, Л.Г. Косулина. Учебник для общеобразовательных организаций «История России конец XVI – XVIII век. 7класс» М.: Просвещение. </w:t>
      </w:r>
      <w:r w:rsidRPr="00C333C0">
        <w:rPr>
          <w:sz w:val="28"/>
          <w:szCs w:val="28"/>
        </w:rPr>
        <w:sym w:font="Symbol" w:char="F0F1"/>
      </w:r>
      <w:r w:rsidRPr="00C333C0">
        <w:rPr>
          <w:sz w:val="28"/>
          <w:szCs w:val="28"/>
        </w:rPr>
        <w:t xml:space="preserve"> А.А. Данилов, Л.Г. Косулина. </w:t>
      </w:r>
    </w:p>
    <w:p w:rsidR="007C4167" w:rsidRPr="00C333C0" w:rsidRDefault="007C4167" w:rsidP="007C4167">
      <w:pPr>
        <w:pStyle w:val="aa"/>
        <w:spacing w:line="276" w:lineRule="auto"/>
        <w:rPr>
          <w:sz w:val="28"/>
          <w:szCs w:val="28"/>
        </w:rPr>
      </w:pPr>
      <w:r w:rsidRPr="00C333C0">
        <w:rPr>
          <w:sz w:val="28"/>
          <w:szCs w:val="28"/>
        </w:rPr>
        <w:t xml:space="preserve">А.Я. </w:t>
      </w:r>
      <w:proofErr w:type="spellStart"/>
      <w:r w:rsidRPr="00C333C0">
        <w:rPr>
          <w:sz w:val="28"/>
          <w:szCs w:val="28"/>
        </w:rPr>
        <w:t>Юдовская</w:t>
      </w:r>
      <w:proofErr w:type="spellEnd"/>
      <w:r w:rsidRPr="00C333C0">
        <w:rPr>
          <w:sz w:val="28"/>
          <w:szCs w:val="28"/>
        </w:rPr>
        <w:t xml:space="preserve">, Л. М. Ванюшкина. Поурочные разработки по Новой истории 1500-1800. 7 класс. М.: Просвещение. </w:t>
      </w:r>
      <w:r w:rsidRPr="00C333C0">
        <w:rPr>
          <w:sz w:val="28"/>
          <w:szCs w:val="28"/>
        </w:rPr>
        <w:sym w:font="Symbol" w:char="F0F1"/>
      </w:r>
      <w:r w:rsidRPr="00C333C0">
        <w:rPr>
          <w:sz w:val="28"/>
          <w:szCs w:val="28"/>
        </w:rPr>
        <w:t xml:space="preserve"> Давыдова О.В. Тесты по Новой </w:t>
      </w:r>
      <w:proofErr w:type="spellStart"/>
      <w:r w:rsidRPr="00C333C0">
        <w:rPr>
          <w:sz w:val="28"/>
          <w:szCs w:val="28"/>
        </w:rPr>
        <w:t>историик</w:t>
      </w:r>
      <w:proofErr w:type="spellEnd"/>
      <w:r w:rsidRPr="00C333C0">
        <w:rPr>
          <w:sz w:val="28"/>
          <w:szCs w:val="28"/>
        </w:rPr>
        <w:t xml:space="preserve"> учебнику А.Я. </w:t>
      </w:r>
      <w:proofErr w:type="spellStart"/>
      <w:r w:rsidRPr="00C333C0">
        <w:rPr>
          <w:sz w:val="28"/>
          <w:szCs w:val="28"/>
        </w:rPr>
        <w:t>Юдовской</w:t>
      </w:r>
      <w:proofErr w:type="spellEnd"/>
      <w:r w:rsidRPr="00C333C0">
        <w:rPr>
          <w:sz w:val="28"/>
          <w:szCs w:val="28"/>
        </w:rPr>
        <w:t xml:space="preserve">, П.А. Баранова, Л. М. Ванюшкиной « Новая история.1500-1800 гг.» </w:t>
      </w:r>
      <w:r w:rsidRPr="00C333C0">
        <w:rPr>
          <w:sz w:val="28"/>
          <w:szCs w:val="28"/>
        </w:rPr>
        <w:sym w:font="Symbol" w:char="F0F1"/>
      </w:r>
      <w:r w:rsidRPr="00C333C0">
        <w:rPr>
          <w:sz w:val="28"/>
          <w:szCs w:val="28"/>
        </w:rPr>
        <w:t xml:space="preserve"> Промежуточная аттестация по истории. Текущий контроль.7 класс. Новая история. М., Просвещение,2008.</w:t>
      </w: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934FE8" w:rsidRDefault="00934FE8" w:rsidP="00072240">
      <w:pPr>
        <w:pStyle w:val="aa"/>
      </w:pPr>
    </w:p>
    <w:p w:rsidR="00934FE8" w:rsidRDefault="00934FE8" w:rsidP="00072240">
      <w:pPr>
        <w:pStyle w:val="aa"/>
      </w:pPr>
    </w:p>
    <w:sectPr w:rsidR="00934FE8" w:rsidSect="0033217E">
      <w:pgSz w:w="16838" w:h="11906" w:orient="landscape"/>
      <w:pgMar w:top="1134" w:right="107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40" w:rsidRDefault="00F86940" w:rsidP="00E13082">
      <w:r>
        <w:separator/>
      </w:r>
    </w:p>
  </w:endnote>
  <w:endnote w:type="continuationSeparator" w:id="0">
    <w:p w:rsidR="00F86940" w:rsidRDefault="00F86940" w:rsidP="00E1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40" w:rsidRDefault="00F86940" w:rsidP="00E13082">
      <w:r>
        <w:separator/>
      </w:r>
    </w:p>
  </w:footnote>
  <w:footnote w:type="continuationSeparator" w:id="0">
    <w:p w:rsidR="00F86940" w:rsidRDefault="00F86940" w:rsidP="00E13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185A"/>
    <w:multiLevelType w:val="hybridMultilevel"/>
    <w:tmpl w:val="C532AF78"/>
    <w:lvl w:ilvl="0" w:tplc="39A85F3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0F4AB0"/>
    <w:multiLevelType w:val="multilevel"/>
    <w:tmpl w:val="2636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C4EC7"/>
    <w:multiLevelType w:val="hybridMultilevel"/>
    <w:tmpl w:val="7010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22CCF"/>
    <w:multiLevelType w:val="hybridMultilevel"/>
    <w:tmpl w:val="A2F4D37A"/>
    <w:lvl w:ilvl="0" w:tplc="A84013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4E7117"/>
    <w:multiLevelType w:val="multilevel"/>
    <w:tmpl w:val="8A90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E975E7"/>
    <w:multiLevelType w:val="hybridMultilevel"/>
    <w:tmpl w:val="F76CB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715AB"/>
    <w:multiLevelType w:val="hybridMultilevel"/>
    <w:tmpl w:val="BBE86A70"/>
    <w:lvl w:ilvl="0" w:tplc="EA0C69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DC4CC0"/>
    <w:multiLevelType w:val="hybridMultilevel"/>
    <w:tmpl w:val="9672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40"/>
    <w:rsid w:val="000126CF"/>
    <w:rsid w:val="00047D76"/>
    <w:rsid w:val="000500FD"/>
    <w:rsid w:val="00072240"/>
    <w:rsid w:val="0008490F"/>
    <w:rsid w:val="000D003A"/>
    <w:rsid w:val="000E5C1C"/>
    <w:rsid w:val="000F593D"/>
    <w:rsid w:val="002B2553"/>
    <w:rsid w:val="002D2485"/>
    <w:rsid w:val="002D7E45"/>
    <w:rsid w:val="003206D4"/>
    <w:rsid w:val="0033217E"/>
    <w:rsid w:val="004311A0"/>
    <w:rsid w:val="006E76A7"/>
    <w:rsid w:val="00767F0D"/>
    <w:rsid w:val="007C4167"/>
    <w:rsid w:val="007C7F00"/>
    <w:rsid w:val="00847969"/>
    <w:rsid w:val="00896533"/>
    <w:rsid w:val="009150CD"/>
    <w:rsid w:val="00934FE8"/>
    <w:rsid w:val="00943A9B"/>
    <w:rsid w:val="009A3929"/>
    <w:rsid w:val="009C33C1"/>
    <w:rsid w:val="00A06541"/>
    <w:rsid w:val="00A76D33"/>
    <w:rsid w:val="00AC76EC"/>
    <w:rsid w:val="00B10F9B"/>
    <w:rsid w:val="00B637AF"/>
    <w:rsid w:val="00B67CA5"/>
    <w:rsid w:val="00BD4220"/>
    <w:rsid w:val="00BF550F"/>
    <w:rsid w:val="00C25D4C"/>
    <w:rsid w:val="00C333C0"/>
    <w:rsid w:val="00CC0926"/>
    <w:rsid w:val="00CF6943"/>
    <w:rsid w:val="00E13082"/>
    <w:rsid w:val="00E20B11"/>
    <w:rsid w:val="00E34100"/>
    <w:rsid w:val="00E4621A"/>
    <w:rsid w:val="00EA0B66"/>
    <w:rsid w:val="00EB77BA"/>
    <w:rsid w:val="00EF184C"/>
    <w:rsid w:val="00F86940"/>
    <w:rsid w:val="00FC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240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150CD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50CD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0CD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50CD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50CD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50C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50CD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50CD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0CD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0C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150C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150C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150CD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9150C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150CD"/>
    <w:rPr>
      <w:b/>
      <w:bCs/>
      <w:spacing w:val="0"/>
    </w:rPr>
  </w:style>
  <w:style w:type="character" w:styleId="a9">
    <w:name w:val="Emphasis"/>
    <w:uiPriority w:val="20"/>
    <w:qFormat/>
    <w:rsid w:val="009150CD"/>
    <w:rPr>
      <w:b/>
      <w:bCs/>
      <w:i/>
      <w:iCs/>
      <w:color w:val="auto"/>
    </w:rPr>
  </w:style>
  <w:style w:type="paragraph" w:styleId="aa">
    <w:name w:val="No Spacing"/>
    <w:basedOn w:val="a"/>
    <w:qFormat/>
    <w:rsid w:val="009150CD"/>
  </w:style>
  <w:style w:type="paragraph" w:styleId="ab">
    <w:name w:val="List Paragraph"/>
    <w:basedOn w:val="a"/>
    <w:uiPriority w:val="34"/>
    <w:qFormat/>
    <w:rsid w:val="009150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150C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150C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150CD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9150C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150C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150C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150CD"/>
    <w:rPr>
      <w:smallCaps/>
    </w:rPr>
  </w:style>
  <w:style w:type="character" w:styleId="af1">
    <w:name w:val="Intense Reference"/>
    <w:uiPriority w:val="32"/>
    <w:qFormat/>
    <w:rsid w:val="009150CD"/>
    <w:rPr>
      <w:b/>
      <w:bCs/>
      <w:smallCaps/>
      <w:color w:val="auto"/>
    </w:rPr>
  </w:style>
  <w:style w:type="character" w:styleId="af2">
    <w:name w:val="Book Title"/>
    <w:uiPriority w:val="33"/>
    <w:qFormat/>
    <w:rsid w:val="009150C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150CD"/>
    <w:pPr>
      <w:outlineLvl w:val="9"/>
    </w:pPr>
  </w:style>
  <w:style w:type="table" w:styleId="af4">
    <w:name w:val="Table Grid"/>
    <w:basedOn w:val="a1"/>
    <w:uiPriority w:val="59"/>
    <w:rsid w:val="00072240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rsid w:val="00072240"/>
    <w:pPr>
      <w:spacing w:before="100" w:beforeAutospacing="1" w:after="100" w:afterAutospacing="1"/>
    </w:pPr>
  </w:style>
  <w:style w:type="table" w:customStyle="1" w:styleId="31">
    <w:name w:val="Сетка таблицы3"/>
    <w:basedOn w:val="a1"/>
    <w:uiPriority w:val="39"/>
    <w:rsid w:val="00B637AF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EF184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184C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customStyle="1" w:styleId="11">
    <w:name w:val="Сетка таблицы1"/>
    <w:basedOn w:val="a1"/>
    <w:next w:val="af4"/>
    <w:uiPriority w:val="99"/>
    <w:rsid w:val="0008490F"/>
    <w:pPr>
      <w:spacing w:after="0" w:line="240" w:lineRule="auto"/>
      <w:ind w:firstLine="0"/>
    </w:pPr>
    <w:rPr>
      <w:rFonts w:ascii="Calibri" w:eastAsia="Times New Roman" w:hAnsi="Calibri" w:cs="Calibri"/>
      <w:sz w:val="20"/>
      <w:szCs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footer"/>
    <w:basedOn w:val="a"/>
    <w:link w:val="afb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767F0D"/>
    <w:pPr>
      <w:widowControl w:val="0"/>
      <w:autoSpaceDE w:val="0"/>
      <w:autoSpaceDN w:val="0"/>
      <w:spacing w:after="0" w:line="240" w:lineRule="auto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Hyperlink"/>
    <w:basedOn w:val="a0"/>
    <w:uiPriority w:val="99"/>
    <w:unhideWhenUsed/>
    <w:rsid w:val="00C333C0"/>
    <w:rPr>
      <w:color w:val="0000FF" w:themeColor="hyperlink"/>
      <w:u w:val="single"/>
    </w:rPr>
  </w:style>
  <w:style w:type="paragraph" w:customStyle="1" w:styleId="c11">
    <w:name w:val="c11"/>
    <w:basedOn w:val="a"/>
    <w:rsid w:val="00CC0926"/>
    <w:pPr>
      <w:spacing w:before="100" w:beforeAutospacing="1" w:after="100" w:afterAutospacing="1"/>
    </w:pPr>
  </w:style>
  <w:style w:type="character" w:customStyle="1" w:styleId="c15">
    <w:name w:val="c15"/>
    <w:basedOn w:val="a0"/>
    <w:rsid w:val="00CC0926"/>
  </w:style>
  <w:style w:type="paragraph" w:customStyle="1" w:styleId="c19">
    <w:name w:val="c19"/>
    <w:basedOn w:val="a"/>
    <w:rsid w:val="00CC0926"/>
    <w:pPr>
      <w:spacing w:before="100" w:beforeAutospacing="1" w:after="100" w:afterAutospacing="1"/>
    </w:pPr>
  </w:style>
  <w:style w:type="character" w:customStyle="1" w:styleId="c23">
    <w:name w:val="c23"/>
    <w:basedOn w:val="a0"/>
    <w:rsid w:val="00CC0926"/>
  </w:style>
  <w:style w:type="character" w:customStyle="1" w:styleId="c2">
    <w:name w:val="c2"/>
    <w:basedOn w:val="a0"/>
    <w:rsid w:val="00CC0926"/>
  </w:style>
  <w:style w:type="paragraph" w:customStyle="1" w:styleId="c26">
    <w:name w:val="c26"/>
    <w:basedOn w:val="a"/>
    <w:rsid w:val="00CC0926"/>
    <w:pPr>
      <w:spacing w:before="100" w:beforeAutospacing="1" w:after="100" w:afterAutospacing="1"/>
    </w:pPr>
  </w:style>
  <w:style w:type="paragraph" w:customStyle="1" w:styleId="c46">
    <w:name w:val="c46"/>
    <w:basedOn w:val="a"/>
    <w:rsid w:val="00CC0926"/>
    <w:pPr>
      <w:spacing w:before="100" w:beforeAutospacing="1" w:after="100" w:afterAutospacing="1"/>
    </w:pPr>
  </w:style>
  <w:style w:type="paragraph" w:styleId="afd">
    <w:name w:val="Body Text"/>
    <w:basedOn w:val="a"/>
    <w:link w:val="afe"/>
    <w:uiPriority w:val="1"/>
    <w:qFormat/>
    <w:rsid w:val="00BD4220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e">
    <w:name w:val="Основной текст Знак"/>
    <w:basedOn w:val="a0"/>
    <w:link w:val="afd"/>
    <w:uiPriority w:val="1"/>
    <w:rsid w:val="00BD4220"/>
    <w:rPr>
      <w:rFonts w:ascii="Times New Roman" w:eastAsia="Times New Roman" w:hAnsi="Times New Roman" w:cs="Times New Roman"/>
      <w:sz w:val="28"/>
      <w:szCs w:val="28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240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150CD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50CD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0CD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50CD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50CD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50C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50CD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50CD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0CD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0C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150C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150C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150CD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9150C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150CD"/>
    <w:rPr>
      <w:b/>
      <w:bCs/>
      <w:spacing w:val="0"/>
    </w:rPr>
  </w:style>
  <w:style w:type="character" w:styleId="a9">
    <w:name w:val="Emphasis"/>
    <w:uiPriority w:val="20"/>
    <w:qFormat/>
    <w:rsid w:val="009150CD"/>
    <w:rPr>
      <w:b/>
      <w:bCs/>
      <w:i/>
      <w:iCs/>
      <w:color w:val="auto"/>
    </w:rPr>
  </w:style>
  <w:style w:type="paragraph" w:styleId="aa">
    <w:name w:val="No Spacing"/>
    <w:basedOn w:val="a"/>
    <w:qFormat/>
    <w:rsid w:val="009150CD"/>
  </w:style>
  <w:style w:type="paragraph" w:styleId="ab">
    <w:name w:val="List Paragraph"/>
    <w:basedOn w:val="a"/>
    <w:uiPriority w:val="34"/>
    <w:qFormat/>
    <w:rsid w:val="009150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150C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150C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150CD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9150C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150C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150C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150CD"/>
    <w:rPr>
      <w:smallCaps/>
    </w:rPr>
  </w:style>
  <w:style w:type="character" w:styleId="af1">
    <w:name w:val="Intense Reference"/>
    <w:uiPriority w:val="32"/>
    <w:qFormat/>
    <w:rsid w:val="009150CD"/>
    <w:rPr>
      <w:b/>
      <w:bCs/>
      <w:smallCaps/>
      <w:color w:val="auto"/>
    </w:rPr>
  </w:style>
  <w:style w:type="character" w:styleId="af2">
    <w:name w:val="Book Title"/>
    <w:uiPriority w:val="33"/>
    <w:qFormat/>
    <w:rsid w:val="009150C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150CD"/>
    <w:pPr>
      <w:outlineLvl w:val="9"/>
    </w:pPr>
  </w:style>
  <w:style w:type="table" w:styleId="af4">
    <w:name w:val="Table Grid"/>
    <w:basedOn w:val="a1"/>
    <w:uiPriority w:val="59"/>
    <w:rsid w:val="00072240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rsid w:val="00072240"/>
    <w:pPr>
      <w:spacing w:before="100" w:beforeAutospacing="1" w:after="100" w:afterAutospacing="1"/>
    </w:pPr>
  </w:style>
  <w:style w:type="table" w:customStyle="1" w:styleId="31">
    <w:name w:val="Сетка таблицы3"/>
    <w:basedOn w:val="a1"/>
    <w:uiPriority w:val="39"/>
    <w:rsid w:val="00B637AF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EF184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184C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customStyle="1" w:styleId="11">
    <w:name w:val="Сетка таблицы1"/>
    <w:basedOn w:val="a1"/>
    <w:next w:val="af4"/>
    <w:uiPriority w:val="99"/>
    <w:rsid w:val="0008490F"/>
    <w:pPr>
      <w:spacing w:after="0" w:line="240" w:lineRule="auto"/>
      <w:ind w:firstLine="0"/>
    </w:pPr>
    <w:rPr>
      <w:rFonts w:ascii="Calibri" w:eastAsia="Times New Roman" w:hAnsi="Calibri" w:cs="Calibri"/>
      <w:sz w:val="20"/>
      <w:szCs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footer"/>
    <w:basedOn w:val="a"/>
    <w:link w:val="afb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767F0D"/>
    <w:pPr>
      <w:widowControl w:val="0"/>
      <w:autoSpaceDE w:val="0"/>
      <w:autoSpaceDN w:val="0"/>
      <w:spacing w:after="0" w:line="240" w:lineRule="auto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Hyperlink"/>
    <w:basedOn w:val="a0"/>
    <w:uiPriority w:val="99"/>
    <w:unhideWhenUsed/>
    <w:rsid w:val="00C333C0"/>
    <w:rPr>
      <w:color w:val="0000FF" w:themeColor="hyperlink"/>
      <w:u w:val="single"/>
    </w:rPr>
  </w:style>
  <w:style w:type="paragraph" w:customStyle="1" w:styleId="c11">
    <w:name w:val="c11"/>
    <w:basedOn w:val="a"/>
    <w:rsid w:val="00CC0926"/>
    <w:pPr>
      <w:spacing w:before="100" w:beforeAutospacing="1" w:after="100" w:afterAutospacing="1"/>
    </w:pPr>
  </w:style>
  <w:style w:type="character" w:customStyle="1" w:styleId="c15">
    <w:name w:val="c15"/>
    <w:basedOn w:val="a0"/>
    <w:rsid w:val="00CC0926"/>
  </w:style>
  <w:style w:type="paragraph" w:customStyle="1" w:styleId="c19">
    <w:name w:val="c19"/>
    <w:basedOn w:val="a"/>
    <w:rsid w:val="00CC0926"/>
    <w:pPr>
      <w:spacing w:before="100" w:beforeAutospacing="1" w:after="100" w:afterAutospacing="1"/>
    </w:pPr>
  </w:style>
  <w:style w:type="character" w:customStyle="1" w:styleId="c23">
    <w:name w:val="c23"/>
    <w:basedOn w:val="a0"/>
    <w:rsid w:val="00CC0926"/>
  </w:style>
  <w:style w:type="character" w:customStyle="1" w:styleId="c2">
    <w:name w:val="c2"/>
    <w:basedOn w:val="a0"/>
    <w:rsid w:val="00CC0926"/>
  </w:style>
  <w:style w:type="paragraph" w:customStyle="1" w:styleId="c26">
    <w:name w:val="c26"/>
    <w:basedOn w:val="a"/>
    <w:rsid w:val="00CC0926"/>
    <w:pPr>
      <w:spacing w:before="100" w:beforeAutospacing="1" w:after="100" w:afterAutospacing="1"/>
    </w:pPr>
  </w:style>
  <w:style w:type="paragraph" w:customStyle="1" w:styleId="c46">
    <w:name w:val="c46"/>
    <w:basedOn w:val="a"/>
    <w:rsid w:val="00CC0926"/>
    <w:pPr>
      <w:spacing w:before="100" w:beforeAutospacing="1" w:after="100" w:afterAutospacing="1"/>
    </w:pPr>
  </w:style>
  <w:style w:type="paragraph" w:styleId="afd">
    <w:name w:val="Body Text"/>
    <w:basedOn w:val="a"/>
    <w:link w:val="afe"/>
    <w:uiPriority w:val="1"/>
    <w:qFormat/>
    <w:rsid w:val="00BD4220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e">
    <w:name w:val="Основной текст Знак"/>
    <w:basedOn w:val="a0"/>
    <w:link w:val="afd"/>
    <w:uiPriority w:val="1"/>
    <w:rsid w:val="00BD4220"/>
    <w:rPr>
      <w:rFonts w:ascii="Times New Roman" w:eastAsia="Times New Roman" w:hAnsi="Times New Roman" w:cs="Times New Roman"/>
      <w:sz w:val="28"/>
      <w:szCs w:val="2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-po-istorii-novogo-vremeni-na-temu-mir-v-nachale-novogo-vremeni-tehnicheskie-otkritiya-i-vihod-k-mirovomu-okeanu-kla-115004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prezentaciya-kontrolnoj-raboty-po-teme-smutnoe-vremya-rossiya-pri-pervyh-romanovyh-7-klass-4519677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fPyRzCk161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infourok.ru/prezentaciya-na-temu-pervye-revolyucii-novogo-vremeni-mezhdunarodnye-otnosheniya-410167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B61D3-8045-4A39-B0B5-B1AB9F940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пк</cp:lastModifiedBy>
  <cp:revision>2</cp:revision>
  <dcterms:created xsi:type="dcterms:W3CDTF">2024-09-29T09:15:00Z</dcterms:created>
  <dcterms:modified xsi:type="dcterms:W3CDTF">2024-09-29T09:15:00Z</dcterms:modified>
</cp:coreProperties>
</file>